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9F7" w:rsidRPr="00A9353C" w:rsidRDefault="00910444" w:rsidP="00AC79F7">
      <w:pPr>
        <w:pStyle w:val="20"/>
        <w:ind w:firstLine="0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1B6474">
        <w:rPr>
          <w:sz w:val="16"/>
          <w:szCs w:val="16"/>
        </w:rPr>
        <w:t xml:space="preserve">  </w:t>
      </w:r>
    </w:p>
    <w:tbl>
      <w:tblPr>
        <w:tblW w:w="7861" w:type="dxa"/>
        <w:tblInd w:w="2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A7"/>
      </w:tblPr>
      <w:tblGrid>
        <w:gridCol w:w="1134"/>
        <w:gridCol w:w="443"/>
        <w:gridCol w:w="4501"/>
        <w:gridCol w:w="1783"/>
      </w:tblGrid>
      <w:tr w:rsidR="005D2D82">
        <w:trPr>
          <w:cantSplit/>
          <w:trHeight w:val="72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D2D82" w:rsidRPr="0052235C" w:rsidRDefault="005D2D82" w:rsidP="005D2D82">
            <w:pPr>
              <w:jc w:val="right"/>
              <w:rPr>
                <w:sz w:val="8"/>
                <w:szCs w:val="8"/>
              </w:rPr>
            </w:pPr>
            <w:r w:rsidRPr="0052235C">
              <w:rPr>
                <w:sz w:val="8"/>
                <w:szCs w:val="8"/>
              </w:rPr>
              <w:t xml:space="preserve">                 </w:t>
            </w:r>
            <w:r w:rsidR="00A124E2">
              <w:rPr>
                <w:noProof/>
              </w:rPr>
              <w:drawing>
                <wp:inline distT="0" distB="0" distL="0" distR="0">
                  <wp:extent cx="489585" cy="505460"/>
                  <wp:effectExtent l="19050" t="0" r="5715" b="0"/>
                  <wp:docPr id="1" name="Рисунок 1" descr="АЗА-лого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АЗА-лого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85" cy="505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2D82" w:rsidRPr="0052235C" w:rsidRDefault="005D2D82" w:rsidP="005D2D82">
            <w:pPr>
              <w:rPr>
                <w:sz w:val="4"/>
                <w:szCs w:val="4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:rsidR="005D2D82" w:rsidRPr="0052235C" w:rsidRDefault="005D2D82" w:rsidP="005D2D82">
            <w:pPr>
              <w:ind w:firstLine="2"/>
              <w:rPr>
                <w:b/>
                <w:sz w:val="28"/>
                <w:szCs w:val="28"/>
              </w:rPr>
            </w:pPr>
            <w:r w:rsidRPr="0052235C">
              <w:rPr>
                <w:b/>
                <w:sz w:val="28"/>
                <w:szCs w:val="28"/>
              </w:rPr>
              <w:t>®</w:t>
            </w:r>
          </w:p>
        </w:tc>
        <w:tc>
          <w:tcPr>
            <w:tcW w:w="4501" w:type="dxa"/>
            <w:vMerge w:val="restart"/>
            <w:tcBorders>
              <w:top w:val="nil"/>
              <w:left w:val="nil"/>
              <w:right w:val="nil"/>
            </w:tcBorders>
          </w:tcPr>
          <w:p w:rsidR="005D2D82" w:rsidRDefault="005D2D82" w:rsidP="005D2D82">
            <w:pPr>
              <w:pStyle w:val="4"/>
              <w:ind w:firstLine="72"/>
              <w:rPr>
                <w:b/>
                <w:sz w:val="20"/>
              </w:rPr>
            </w:pPr>
            <w:r>
              <w:rPr>
                <w:b/>
                <w:sz w:val="20"/>
              </w:rPr>
              <w:t>АО «АЗА»</w:t>
            </w:r>
          </w:p>
          <w:p w:rsidR="005D2D82" w:rsidRPr="0052235C" w:rsidRDefault="005D2D82" w:rsidP="005D2D82">
            <w:pPr>
              <w:pStyle w:val="4"/>
              <w:ind w:firstLine="72"/>
              <w:rPr>
                <w:b/>
                <w:i w:val="0"/>
                <w:sz w:val="20"/>
              </w:rPr>
            </w:pPr>
            <w:r w:rsidRPr="0052235C">
              <w:rPr>
                <w:b/>
                <w:i w:val="0"/>
                <w:sz w:val="20"/>
              </w:rPr>
              <w:t>Алтайский завод агрегатов</w:t>
            </w:r>
          </w:p>
          <w:p w:rsidR="005D2D82" w:rsidRDefault="005D2D82" w:rsidP="005D2D82">
            <w:pPr>
              <w:pStyle w:val="4"/>
              <w:ind w:firstLine="72"/>
              <w:rPr>
                <w:b/>
                <w:sz w:val="20"/>
              </w:rPr>
            </w:pPr>
            <w:r w:rsidRPr="00316A0A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Торговая марка БАМЗ</w:t>
            </w:r>
            <w:r w:rsidRPr="00316A0A">
              <w:rPr>
                <w:b/>
                <w:sz w:val="20"/>
              </w:rPr>
              <w:t>)</w:t>
            </w:r>
          </w:p>
          <w:p w:rsidR="005D2D82" w:rsidRPr="004335CB" w:rsidRDefault="005D2D82" w:rsidP="005D2D82">
            <w:pPr>
              <w:tabs>
                <w:tab w:val="left" w:pos="3240"/>
              </w:tabs>
              <w:jc w:val="center"/>
              <w:rPr>
                <w:i/>
                <w:sz w:val="18"/>
                <w:szCs w:val="18"/>
              </w:rPr>
            </w:pPr>
            <w:r w:rsidRPr="004335CB">
              <w:rPr>
                <w:i/>
                <w:sz w:val="18"/>
                <w:szCs w:val="18"/>
              </w:rPr>
              <w:t xml:space="preserve">656008, Россия, </w:t>
            </w:r>
            <w:proofErr w:type="gramStart"/>
            <w:r w:rsidRPr="004335CB">
              <w:rPr>
                <w:i/>
                <w:sz w:val="18"/>
                <w:szCs w:val="18"/>
              </w:rPr>
              <w:t>г</w:t>
            </w:r>
            <w:proofErr w:type="gramEnd"/>
            <w:r w:rsidRPr="004335CB">
              <w:rPr>
                <w:i/>
                <w:sz w:val="18"/>
                <w:szCs w:val="18"/>
              </w:rPr>
              <w:t>. Барнаул, ул. Гоголя, 187</w:t>
            </w:r>
          </w:p>
          <w:p w:rsidR="004A6E4C" w:rsidRPr="004A6E4C" w:rsidRDefault="004A6E4C" w:rsidP="005D2D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http</w:t>
            </w:r>
            <w:r w:rsidRPr="009F54D8">
              <w:rPr>
                <w:sz w:val="18"/>
                <w:szCs w:val="18"/>
              </w:rPr>
              <w:t>://</w:t>
            </w:r>
            <w:r>
              <w:rPr>
                <w:sz w:val="18"/>
                <w:szCs w:val="18"/>
                <w:lang w:val="en-US"/>
              </w:rPr>
              <w:t>www</w:t>
            </w:r>
            <w:r w:rsidRPr="009F54D8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en-US"/>
              </w:rPr>
              <w:t>altayaza</w:t>
            </w:r>
            <w:proofErr w:type="spellEnd"/>
            <w:r w:rsidRPr="009F54D8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en-US"/>
              </w:rPr>
              <w:t>ru</w:t>
            </w:r>
            <w:proofErr w:type="spellEnd"/>
            <w:r w:rsidRPr="009F54D8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>е</w:t>
            </w:r>
            <w:r w:rsidRPr="009F54D8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mail</w:t>
            </w:r>
            <w:r w:rsidRPr="009F54D8">
              <w:rPr>
                <w:sz w:val="18"/>
                <w:szCs w:val="18"/>
              </w:rPr>
              <w:t>:</w:t>
            </w:r>
            <w:proofErr w:type="spellStart"/>
            <w:r>
              <w:rPr>
                <w:sz w:val="18"/>
                <w:szCs w:val="18"/>
                <w:lang w:val="en-US"/>
              </w:rPr>
              <w:t>altayaza</w:t>
            </w:r>
            <w:proofErr w:type="spellEnd"/>
            <w:r w:rsidRPr="009F54D8">
              <w:rPr>
                <w:sz w:val="18"/>
                <w:szCs w:val="18"/>
              </w:rPr>
              <w:t>@</w:t>
            </w:r>
            <w:proofErr w:type="spellStart"/>
            <w:r>
              <w:rPr>
                <w:sz w:val="18"/>
                <w:szCs w:val="18"/>
                <w:lang w:val="en-US"/>
              </w:rPr>
              <w:t>yandex</w:t>
            </w:r>
            <w:proofErr w:type="spellEnd"/>
            <w:r w:rsidRPr="009F54D8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en-US"/>
              </w:rPr>
              <w:t>ru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:rsidR="005D2D82" w:rsidRPr="00482A47" w:rsidRDefault="005D2D82" w:rsidP="005D2D82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Тел-факс</w:t>
            </w:r>
            <w:proofErr w:type="spellEnd"/>
            <w:r>
              <w:rPr>
                <w:sz w:val="18"/>
                <w:szCs w:val="18"/>
              </w:rPr>
              <w:t xml:space="preserve"> (8-385</w:t>
            </w:r>
            <w:r w:rsidR="00C769B5">
              <w:rPr>
                <w:sz w:val="18"/>
                <w:szCs w:val="18"/>
              </w:rPr>
              <w:t>2) 28-59-95 (-90, -92, -93</w:t>
            </w:r>
            <w:r w:rsidR="003017D7">
              <w:rPr>
                <w:sz w:val="18"/>
                <w:szCs w:val="18"/>
              </w:rPr>
              <w:t>)</w:t>
            </w:r>
          </w:p>
          <w:p w:rsidR="005D2D82" w:rsidRPr="00482A47" w:rsidRDefault="005D2D82" w:rsidP="005D2D82">
            <w:pPr>
              <w:jc w:val="center"/>
              <w:rPr>
                <w:b/>
                <w:i/>
                <w:sz w:val="8"/>
              </w:rPr>
            </w:pPr>
          </w:p>
        </w:tc>
        <w:tc>
          <w:tcPr>
            <w:tcW w:w="1783" w:type="dxa"/>
            <w:vMerge w:val="restart"/>
            <w:tcBorders>
              <w:top w:val="nil"/>
              <w:left w:val="nil"/>
              <w:right w:val="nil"/>
            </w:tcBorders>
          </w:tcPr>
          <w:p w:rsidR="005D2D82" w:rsidRPr="009C1787" w:rsidRDefault="005D2D82" w:rsidP="005D2D82">
            <w:pPr>
              <w:jc w:val="center"/>
              <w:rPr>
                <w:sz w:val="4"/>
                <w:szCs w:val="4"/>
              </w:rPr>
            </w:pPr>
          </w:p>
          <w:p w:rsidR="005D2D82" w:rsidRPr="00482A47" w:rsidRDefault="005D2D82" w:rsidP="007F465A">
            <w:pPr>
              <w:rPr>
                <w:sz w:val="4"/>
                <w:szCs w:val="4"/>
              </w:rPr>
            </w:pPr>
          </w:p>
          <w:p w:rsidR="005D2D82" w:rsidRPr="007A6725" w:rsidRDefault="00DD0C7C" w:rsidP="007F465A">
            <w:pPr>
              <w:rPr>
                <w:sz w:val="16"/>
                <w:szCs w:val="16"/>
              </w:rPr>
            </w:pPr>
            <w:r>
              <w:rPr>
                <w:noProof/>
                <w:sz w:val="4"/>
                <w:szCs w:val="4"/>
              </w:rPr>
              <w:drawing>
                <wp:inline distT="0" distB="0" distL="0" distR="0">
                  <wp:extent cx="507365" cy="336550"/>
                  <wp:effectExtent l="19050" t="0" r="6985" b="0"/>
                  <wp:docPr id="8" name="Рисунок 1" descr="Знак Т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Знак Т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365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2D82">
        <w:trPr>
          <w:cantSplit/>
          <w:trHeight w:val="569"/>
        </w:trPr>
        <w:tc>
          <w:tcPr>
            <w:tcW w:w="15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2D82" w:rsidRPr="0058328F" w:rsidRDefault="005D2D82" w:rsidP="005D2D82">
            <w:pPr>
              <w:rPr>
                <w:sz w:val="4"/>
                <w:szCs w:val="4"/>
              </w:rPr>
            </w:pPr>
          </w:p>
          <w:p w:rsidR="005D2D82" w:rsidRPr="00141290" w:rsidRDefault="008E4614" w:rsidP="005D2D82">
            <w:r w:rsidRPr="008E4614">
              <w:rPr>
                <w:b/>
                <w:noProof/>
                <w:sz w:val="26"/>
                <w:szCs w:val="26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8" type="#_x0000_t32" style="position:absolute;margin-left:-11.45pt;margin-top:25.25pt;width:370.7pt;height:2.8pt;z-index:251657216" o:connectortype="straight"/>
              </w:pict>
            </w:r>
            <w:r w:rsidRPr="008E4614">
              <w:rPr>
                <w:noProof/>
                <w:sz w:val="16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36" type="#_x0000_t136" style="position:absolute;margin-left:22.6pt;margin-top:3.4pt;width:54pt;height:15.7pt;z-index:251656192" fillcolor="gray">
                  <v:shadow color="#868686"/>
                  <v:textpath style="font-family:&quot;Arial&quot;;v-text-kern:t;v-same-letter-heights:t" trim="t" fitpath="t" string="БАМЗ"/>
                </v:shape>
              </w:pict>
            </w:r>
            <w:r w:rsidR="005D2D82">
              <w:object w:dxaOrig="3989" w:dyaOrig="39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.9pt;height:22.9pt" o:ole="" fillcolor="window">
                  <v:imagedata r:id="rId8" o:title=""/>
                </v:shape>
                <o:OLEObject Type="Embed" ProgID="AutoCAD" ShapeID="_x0000_i1025" DrawAspect="Content" ObjectID="_1832476141" r:id="rId9"/>
              </w:object>
            </w:r>
          </w:p>
        </w:tc>
        <w:tc>
          <w:tcPr>
            <w:tcW w:w="4501" w:type="dxa"/>
            <w:vMerge/>
            <w:tcBorders>
              <w:left w:val="nil"/>
              <w:bottom w:val="nil"/>
              <w:right w:val="nil"/>
            </w:tcBorders>
          </w:tcPr>
          <w:p w:rsidR="005D2D82" w:rsidRDefault="005D2D82" w:rsidP="005D2D82">
            <w:pPr>
              <w:pStyle w:val="4"/>
              <w:ind w:firstLine="72"/>
              <w:rPr>
                <w:b/>
                <w:sz w:val="20"/>
              </w:rPr>
            </w:pPr>
          </w:p>
        </w:tc>
        <w:tc>
          <w:tcPr>
            <w:tcW w:w="1783" w:type="dxa"/>
            <w:vMerge/>
            <w:tcBorders>
              <w:left w:val="nil"/>
              <w:bottom w:val="nil"/>
              <w:right w:val="nil"/>
            </w:tcBorders>
          </w:tcPr>
          <w:p w:rsidR="005D2D82" w:rsidRPr="009C1787" w:rsidRDefault="005D2D82" w:rsidP="005D2D82">
            <w:pPr>
              <w:jc w:val="center"/>
              <w:rPr>
                <w:sz w:val="4"/>
                <w:szCs w:val="4"/>
              </w:rPr>
            </w:pPr>
          </w:p>
        </w:tc>
      </w:tr>
    </w:tbl>
    <w:tbl>
      <w:tblPr>
        <w:tblStyle w:val="a4"/>
        <w:tblW w:w="83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8326"/>
      </w:tblGrid>
      <w:tr w:rsidR="005D2D82">
        <w:trPr>
          <w:trHeight w:val="990"/>
        </w:trPr>
        <w:tc>
          <w:tcPr>
            <w:tcW w:w="8326" w:type="dxa"/>
          </w:tcPr>
          <w:p w:rsidR="00E47B12" w:rsidRDefault="00E47B12" w:rsidP="005D2D82">
            <w:pPr>
              <w:pStyle w:val="1"/>
              <w:rPr>
                <w:b/>
                <w:sz w:val="26"/>
                <w:szCs w:val="26"/>
              </w:rPr>
            </w:pPr>
          </w:p>
          <w:p w:rsidR="005D2D82" w:rsidRPr="007B13C4" w:rsidRDefault="005D2D82" w:rsidP="005D2D82">
            <w:pPr>
              <w:pStyle w:val="1"/>
              <w:rPr>
                <w:b/>
                <w:sz w:val="24"/>
                <w:szCs w:val="24"/>
              </w:rPr>
            </w:pPr>
            <w:r w:rsidRPr="007B13C4">
              <w:rPr>
                <w:b/>
                <w:sz w:val="24"/>
                <w:szCs w:val="24"/>
              </w:rPr>
              <w:t>ВЕНТИЛЬ  БАЛЛОННЫЙ ВОДОРОДНЫЙ</w:t>
            </w:r>
          </w:p>
          <w:p w:rsidR="005D2D82" w:rsidRDefault="005D2D82" w:rsidP="005D2D82">
            <w:pPr>
              <w:pStyle w:val="1"/>
              <w:rPr>
                <w:b/>
                <w:sz w:val="40"/>
              </w:rPr>
            </w:pPr>
            <w:r>
              <w:rPr>
                <w:b/>
                <w:sz w:val="40"/>
              </w:rPr>
              <w:t>ВВ-88</w:t>
            </w:r>
          </w:p>
          <w:p w:rsidR="005D2D82" w:rsidRPr="00780832" w:rsidRDefault="005D2D82" w:rsidP="005D2D82">
            <w:pPr>
              <w:pStyle w:val="1"/>
              <w:rPr>
                <w:b/>
                <w:sz w:val="24"/>
                <w:szCs w:val="24"/>
              </w:rPr>
            </w:pPr>
            <w:r w:rsidRPr="00780832">
              <w:rPr>
                <w:b/>
                <w:sz w:val="24"/>
                <w:szCs w:val="24"/>
              </w:rPr>
              <w:t>Этикетка</w:t>
            </w:r>
            <w:r w:rsidR="00C32208" w:rsidRPr="00780832">
              <w:rPr>
                <w:b/>
                <w:sz w:val="24"/>
                <w:szCs w:val="24"/>
              </w:rPr>
              <w:t xml:space="preserve"> с руководством по эксплуатации</w:t>
            </w:r>
          </w:p>
        </w:tc>
      </w:tr>
    </w:tbl>
    <w:p w:rsidR="003A44C9" w:rsidRPr="003A44C9" w:rsidRDefault="003A44C9" w:rsidP="00AC79F7">
      <w:pPr>
        <w:pStyle w:val="a3"/>
        <w:ind w:firstLine="142"/>
        <w:rPr>
          <w:sz w:val="4"/>
          <w:szCs w:val="4"/>
        </w:rPr>
      </w:pPr>
    </w:p>
    <w:p w:rsidR="007F465A" w:rsidRDefault="007F465A" w:rsidP="00AC79F7">
      <w:pPr>
        <w:pStyle w:val="a3"/>
        <w:ind w:firstLine="142"/>
        <w:rPr>
          <w:sz w:val="18"/>
          <w:szCs w:val="18"/>
        </w:rPr>
      </w:pPr>
    </w:p>
    <w:p w:rsidR="00313990" w:rsidRDefault="00313990" w:rsidP="00AC79F7">
      <w:pPr>
        <w:pStyle w:val="a3"/>
        <w:ind w:firstLine="142"/>
        <w:rPr>
          <w:sz w:val="18"/>
          <w:szCs w:val="18"/>
        </w:rPr>
      </w:pPr>
    </w:p>
    <w:p w:rsidR="00313990" w:rsidRPr="003017D7" w:rsidRDefault="00313990" w:rsidP="00AC79F7">
      <w:pPr>
        <w:pStyle w:val="a3"/>
        <w:ind w:firstLine="142"/>
        <w:rPr>
          <w:sz w:val="18"/>
          <w:szCs w:val="18"/>
        </w:rPr>
      </w:pPr>
    </w:p>
    <w:p w:rsidR="00361F83" w:rsidRPr="00361F83" w:rsidRDefault="0065584E" w:rsidP="00361F83">
      <w:pPr>
        <w:tabs>
          <w:tab w:val="left" w:pos="426"/>
        </w:tabs>
        <w:spacing w:line="240" w:lineRule="exact"/>
        <w:ind w:firstLine="284"/>
        <w:jc w:val="both"/>
      </w:pPr>
      <w:r w:rsidRPr="00C3291D">
        <w:t>Вентиль баллонный водородный является запорным устройством  баллона стал</w:t>
      </w:r>
      <w:r w:rsidRPr="00C3291D">
        <w:t>ь</w:t>
      </w:r>
      <w:r w:rsidRPr="00C3291D">
        <w:t xml:space="preserve">ного среднего или малого объема на </w:t>
      </w:r>
      <w:proofErr w:type="gramStart"/>
      <w:r w:rsidRPr="00C3291D">
        <w:t>Р</w:t>
      </w:r>
      <w:proofErr w:type="gramEnd"/>
      <w:r w:rsidRPr="00C3291D">
        <w:t>≤20 МПа (200 кгс/см</w:t>
      </w:r>
      <w:r w:rsidRPr="00C3291D">
        <w:rPr>
          <w:vertAlign w:val="superscript"/>
        </w:rPr>
        <w:t>2</w:t>
      </w:r>
      <w:r w:rsidRPr="00C3291D">
        <w:t>) при наполнении, хран</w:t>
      </w:r>
      <w:r w:rsidRPr="00C3291D">
        <w:t>е</w:t>
      </w:r>
      <w:r w:rsidRPr="00C3291D">
        <w:t>нии и расходовании из него водорода.</w:t>
      </w:r>
      <w:r w:rsidR="00361F83">
        <w:t xml:space="preserve"> </w:t>
      </w:r>
      <w:r w:rsidR="00361F83" w:rsidRPr="00361F83">
        <w:t>Венти</w:t>
      </w:r>
      <w:r w:rsidR="00184325">
        <w:t>ль ВВ-88</w:t>
      </w:r>
      <w:r w:rsidR="00361F83" w:rsidRPr="00361F83">
        <w:t xml:space="preserve"> соответствует требованиям ГОСТ 12.2.</w:t>
      </w:r>
      <w:r w:rsidR="00361F83">
        <w:t>008</w:t>
      </w:r>
      <w:r w:rsidR="00361F83" w:rsidRPr="00361F83">
        <w:t xml:space="preserve"> и изготавливается по техническим условиям  </w:t>
      </w:r>
      <w:r w:rsidR="00361F83">
        <w:t>ТУ 26-05-89-87</w:t>
      </w:r>
      <w:r w:rsidR="00361F83" w:rsidRPr="00361F83">
        <w:t>.</w:t>
      </w:r>
    </w:p>
    <w:p w:rsidR="009E5CA9" w:rsidRDefault="008E4614" w:rsidP="001E5990">
      <w:pPr>
        <w:ind w:firstLine="284"/>
        <w:jc w:val="both"/>
        <w:rPr>
          <w:sz w:val="21"/>
          <w:szCs w:val="21"/>
        </w:rPr>
      </w:pPr>
      <w:r>
        <w:rPr>
          <w:noProof/>
          <w:sz w:val="21"/>
          <w:szCs w:val="21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48" type="#_x0000_t172" style="position:absolute;left:0;text-align:left;margin-left:28.05pt;margin-top:-175pt;width:296.4pt;height:4in;z-index:-251656192" fillcolor="#d8d8d8 [2732]">
            <v:shadow color="#868686"/>
            <v:textpath style="font-family:&quot;Arial Black&quot;;v-text-kern:t" trim="t" fitpath="t" string="Образец"/>
          </v:shape>
        </w:pict>
      </w:r>
      <w:r w:rsidR="009E5CA9" w:rsidRPr="009F1639">
        <w:rPr>
          <w:sz w:val="21"/>
          <w:szCs w:val="21"/>
        </w:rPr>
        <w:t xml:space="preserve">Декларация о соответствии  требованиям </w:t>
      </w:r>
      <w:proofErr w:type="gramStart"/>
      <w:r w:rsidR="009E5CA9" w:rsidRPr="009F1639">
        <w:rPr>
          <w:sz w:val="21"/>
          <w:szCs w:val="21"/>
        </w:rPr>
        <w:t>ТР</w:t>
      </w:r>
      <w:proofErr w:type="gramEnd"/>
      <w:r w:rsidR="009E5CA9" w:rsidRPr="009F1639">
        <w:rPr>
          <w:sz w:val="21"/>
          <w:szCs w:val="21"/>
        </w:rPr>
        <w:t xml:space="preserve"> ТС 010/2011 «О безопасности машин и оборудования» ЕАЭС </w:t>
      </w:r>
      <w:r w:rsidR="009E5CA9" w:rsidRPr="009F1639">
        <w:rPr>
          <w:sz w:val="21"/>
          <w:szCs w:val="21"/>
          <w:lang w:val="en-US"/>
        </w:rPr>
        <w:t>N</w:t>
      </w:r>
      <w:r w:rsidR="009E5CA9" w:rsidRPr="009F1639">
        <w:rPr>
          <w:sz w:val="21"/>
          <w:szCs w:val="21"/>
        </w:rPr>
        <w:t xml:space="preserve"> </w:t>
      </w:r>
      <w:r w:rsidR="009E5CA9" w:rsidRPr="009F1639">
        <w:rPr>
          <w:sz w:val="21"/>
          <w:szCs w:val="21"/>
          <w:lang w:val="en-US"/>
        </w:rPr>
        <w:t>RU</w:t>
      </w:r>
      <w:r w:rsidR="009E5CA9" w:rsidRPr="009F1639">
        <w:rPr>
          <w:sz w:val="21"/>
          <w:szCs w:val="21"/>
        </w:rPr>
        <w:t xml:space="preserve"> Д-</w:t>
      </w:r>
      <w:r w:rsidR="009E5CA9" w:rsidRPr="009F1639">
        <w:rPr>
          <w:sz w:val="21"/>
          <w:szCs w:val="21"/>
          <w:lang w:val="en-US"/>
        </w:rPr>
        <w:t>RU</w:t>
      </w:r>
      <w:r w:rsidR="009E5CA9">
        <w:rPr>
          <w:sz w:val="21"/>
          <w:szCs w:val="21"/>
        </w:rPr>
        <w:t>.РА11.В.34215</w:t>
      </w:r>
      <w:r w:rsidR="009E5CA9" w:rsidRPr="009F1639">
        <w:rPr>
          <w:sz w:val="21"/>
          <w:szCs w:val="21"/>
        </w:rPr>
        <w:t>/2</w:t>
      </w:r>
      <w:r w:rsidR="009E5CA9">
        <w:rPr>
          <w:sz w:val="21"/>
          <w:szCs w:val="21"/>
        </w:rPr>
        <w:t>5</w:t>
      </w:r>
      <w:r w:rsidR="009E5CA9" w:rsidRPr="009F1639">
        <w:rPr>
          <w:sz w:val="21"/>
          <w:szCs w:val="21"/>
        </w:rPr>
        <w:t xml:space="preserve"> зарегистрирована в Едином реестре, срок действия по </w:t>
      </w:r>
      <w:r w:rsidR="00754893">
        <w:rPr>
          <w:sz w:val="21"/>
          <w:szCs w:val="21"/>
        </w:rPr>
        <w:t>15</w:t>
      </w:r>
      <w:r w:rsidR="009E5CA9">
        <w:rPr>
          <w:sz w:val="21"/>
          <w:szCs w:val="21"/>
        </w:rPr>
        <w:t>.12.2030</w:t>
      </w:r>
      <w:r w:rsidR="009E5CA9" w:rsidRPr="009F1639">
        <w:rPr>
          <w:sz w:val="21"/>
          <w:szCs w:val="21"/>
        </w:rPr>
        <w:t xml:space="preserve">. </w:t>
      </w:r>
    </w:p>
    <w:p w:rsidR="009E5CA9" w:rsidRPr="009F1639" w:rsidRDefault="009E5CA9" w:rsidP="001E5990">
      <w:pPr>
        <w:ind w:firstLine="284"/>
        <w:jc w:val="both"/>
        <w:rPr>
          <w:sz w:val="21"/>
          <w:szCs w:val="21"/>
        </w:rPr>
      </w:pPr>
      <w:r w:rsidRPr="009F1639">
        <w:rPr>
          <w:sz w:val="21"/>
          <w:szCs w:val="21"/>
        </w:rPr>
        <w:t xml:space="preserve">Декларация о соответствии  требованиям </w:t>
      </w:r>
      <w:proofErr w:type="gramStart"/>
      <w:r w:rsidRPr="009F1639">
        <w:rPr>
          <w:sz w:val="21"/>
          <w:szCs w:val="21"/>
        </w:rPr>
        <w:t>ТР</w:t>
      </w:r>
      <w:proofErr w:type="gramEnd"/>
      <w:r w:rsidRPr="009F1639">
        <w:rPr>
          <w:sz w:val="21"/>
          <w:szCs w:val="21"/>
        </w:rPr>
        <w:t xml:space="preserve"> ТС</w:t>
      </w:r>
      <w:r>
        <w:rPr>
          <w:sz w:val="21"/>
          <w:szCs w:val="21"/>
        </w:rPr>
        <w:t xml:space="preserve"> 032/</w:t>
      </w:r>
      <w:r w:rsidRPr="009F1639">
        <w:rPr>
          <w:sz w:val="21"/>
          <w:szCs w:val="21"/>
        </w:rPr>
        <w:t>201</w:t>
      </w:r>
      <w:r>
        <w:rPr>
          <w:sz w:val="21"/>
          <w:szCs w:val="21"/>
        </w:rPr>
        <w:t>3</w:t>
      </w:r>
      <w:r w:rsidRPr="009F1639">
        <w:rPr>
          <w:sz w:val="21"/>
          <w:szCs w:val="21"/>
        </w:rPr>
        <w:t xml:space="preserve"> «</w:t>
      </w:r>
      <w:r>
        <w:rPr>
          <w:sz w:val="21"/>
          <w:szCs w:val="21"/>
        </w:rPr>
        <w:t xml:space="preserve">О безопасности </w:t>
      </w:r>
      <w:r w:rsidRPr="009F1639">
        <w:rPr>
          <w:sz w:val="21"/>
          <w:szCs w:val="21"/>
        </w:rPr>
        <w:t>оборудования</w:t>
      </w:r>
      <w:r>
        <w:rPr>
          <w:sz w:val="21"/>
          <w:szCs w:val="21"/>
        </w:rPr>
        <w:t>, работающего под избыточным давлением</w:t>
      </w:r>
      <w:r w:rsidRPr="009F1639">
        <w:rPr>
          <w:sz w:val="21"/>
          <w:szCs w:val="21"/>
        </w:rPr>
        <w:t xml:space="preserve">» </w:t>
      </w:r>
      <w:r>
        <w:rPr>
          <w:sz w:val="21"/>
          <w:szCs w:val="21"/>
        </w:rPr>
        <w:t xml:space="preserve">                                  </w:t>
      </w:r>
      <w:r w:rsidRPr="009F1639">
        <w:rPr>
          <w:sz w:val="21"/>
          <w:szCs w:val="21"/>
        </w:rPr>
        <w:t xml:space="preserve">ЕАЭС </w:t>
      </w:r>
      <w:r w:rsidRPr="009F1639">
        <w:rPr>
          <w:sz w:val="21"/>
          <w:szCs w:val="21"/>
          <w:lang w:val="en-US"/>
        </w:rPr>
        <w:t>N</w:t>
      </w:r>
      <w:r w:rsidRPr="009F1639">
        <w:rPr>
          <w:sz w:val="21"/>
          <w:szCs w:val="21"/>
        </w:rPr>
        <w:t xml:space="preserve"> </w:t>
      </w:r>
      <w:r w:rsidRPr="009F1639">
        <w:rPr>
          <w:sz w:val="21"/>
          <w:szCs w:val="21"/>
          <w:lang w:val="en-US"/>
        </w:rPr>
        <w:t>RU</w:t>
      </w:r>
      <w:r w:rsidRPr="009F1639">
        <w:rPr>
          <w:sz w:val="21"/>
          <w:szCs w:val="21"/>
        </w:rPr>
        <w:t xml:space="preserve"> Д-</w:t>
      </w:r>
      <w:r w:rsidRPr="009F1639">
        <w:rPr>
          <w:sz w:val="21"/>
          <w:szCs w:val="21"/>
          <w:lang w:val="en-US"/>
        </w:rPr>
        <w:t>RU</w:t>
      </w:r>
      <w:r>
        <w:rPr>
          <w:sz w:val="21"/>
          <w:szCs w:val="21"/>
        </w:rPr>
        <w:t>.РА11.В.34259</w:t>
      </w:r>
      <w:r w:rsidRPr="009F1639">
        <w:rPr>
          <w:sz w:val="21"/>
          <w:szCs w:val="21"/>
        </w:rPr>
        <w:t>/2</w:t>
      </w:r>
      <w:r>
        <w:rPr>
          <w:sz w:val="21"/>
          <w:szCs w:val="21"/>
        </w:rPr>
        <w:t>5</w:t>
      </w:r>
      <w:r w:rsidRPr="009F1639">
        <w:rPr>
          <w:sz w:val="21"/>
          <w:szCs w:val="21"/>
        </w:rPr>
        <w:t xml:space="preserve"> зарегистрирована в Едином реестре, срок действия</w:t>
      </w:r>
      <w:r w:rsidR="00754893">
        <w:rPr>
          <w:sz w:val="21"/>
          <w:szCs w:val="21"/>
        </w:rPr>
        <w:t xml:space="preserve"> по 15</w:t>
      </w:r>
      <w:r>
        <w:rPr>
          <w:sz w:val="21"/>
          <w:szCs w:val="21"/>
        </w:rPr>
        <w:t>.12.2030</w:t>
      </w:r>
      <w:r w:rsidRPr="009F1639">
        <w:rPr>
          <w:sz w:val="21"/>
          <w:szCs w:val="21"/>
        </w:rPr>
        <w:t xml:space="preserve">. </w:t>
      </w:r>
    </w:p>
    <w:p w:rsidR="0065584E" w:rsidRPr="00C3291D" w:rsidRDefault="0065584E" w:rsidP="00C3291D">
      <w:pPr>
        <w:ind w:firstLine="142"/>
        <w:jc w:val="both"/>
      </w:pPr>
      <w:r w:rsidRPr="00C3291D">
        <w:t>Для вентиля устанавливается вид климатического исполнения У</w:t>
      </w:r>
      <w:proofErr w:type="gramStart"/>
      <w:r w:rsidRPr="00C3291D">
        <w:t>2</w:t>
      </w:r>
      <w:proofErr w:type="gramEnd"/>
      <w:r w:rsidR="000E0241" w:rsidRPr="00C3291D">
        <w:t xml:space="preserve"> и Т2</w:t>
      </w:r>
      <w:r w:rsidRPr="00C3291D">
        <w:t xml:space="preserve"> по </w:t>
      </w:r>
      <w:r w:rsidR="005F79AF">
        <w:t xml:space="preserve">        </w:t>
      </w:r>
      <w:r w:rsidRPr="00C3291D">
        <w:t xml:space="preserve">ГОСТ 15150, но для работы в интервале температур от минус </w:t>
      </w:r>
      <w:smartTag w:uri="urn:schemas-microsoft-com:office:smarttags" w:element="metricconverter">
        <w:smartTagPr>
          <w:attr w:name="ProductID" w:val="500 C"/>
        </w:smartTagPr>
        <w:r w:rsidRPr="00C3291D">
          <w:t>50</w:t>
        </w:r>
        <w:r w:rsidR="00A05E61" w:rsidRPr="00C3291D">
          <w:rPr>
            <w:vertAlign w:val="superscript"/>
          </w:rPr>
          <w:t xml:space="preserve">0 </w:t>
        </w:r>
        <w:r w:rsidR="00A05E61" w:rsidRPr="00C3291D">
          <w:rPr>
            <w:lang w:val="en-US"/>
          </w:rPr>
          <w:t>C</w:t>
        </w:r>
      </w:smartTag>
      <w:r w:rsidRPr="00C3291D">
        <w:t xml:space="preserve"> до плюс 60</w:t>
      </w:r>
      <w:r w:rsidRPr="00C3291D">
        <w:rPr>
          <w:vertAlign w:val="superscript"/>
        </w:rPr>
        <w:t>0</w:t>
      </w:r>
      <w:r w:rsidRPr="00C3291D">
        <w:t xml:space="preserve"> С.</w:t>
      </w:r>
    </w:p>
    <w:p w:rsidR="007D423A" w:rsidRPr="000E0241" w:rsidRDefault="007D423A" w:rsidP="00AC79F7">
      <w:pPr>
        <w:ind w:firstLine="142"/>
        <w:jc w:val="both"/>
        <w:rPr>
          <w:sz w:val="8"/>
          <w:szCs w:val="8"/>
        </w:rPr>
      </w:pPr>
    </w:p>
    <w:tbl>
      <w:tblPr>
        <w:tblW w:w="7479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44"/>
        <w:gridCol w:w="1418"/>
        <w:gridCol w:w="1417"/>
      </w:tblGrid>
      <w:tr w:rsidR="0065584E" w:rsidTr="00361F83">
        <w:trPr>
          <w:cantSplit/>
        </w:trPr>
        <w:tc>
          <w:tcPr>
            <w:tcW w:w="4644" w:type="dxa"/>
            <w:tcBorders>
              <w:top w:val="single" w:sz="4" w:space="0" w:color="auto"/>
            </w:tcBorders>
          </w:tcPr>
          <w:p w:rsidR="0065584E" w:rsidRPr="00361F83" w:rsidRDefault="003423B8">
            <w:pPr>
              <w:pStyle w:val="5"/>
              <w:rPr>
                <w:sz w:val="19"/>
                <w:szCs w:val="19"/>
              </w:rPr>
            </w:pPr>
            <w:r w:rsidRPr="00361F83">
              <w:rPr>
                <w:sz w:val="19"/>
                <w:szCs w:val="19"/>
              </w:rPr>
              <w:t>Наименование параметров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65584E" w:rsidRPr="00361F83" w:rsidRDefault="0065584E">
            <w:pPr>
              <w:jc w:val="center"/>
              <w:rPr>
                <w:b/>
                <w:bCs/>
                <w:sz w:val="19"/>
                <w:szCs w:val="19"/>
              </w:rPr>
            </w:pPr>
            <w:r w:rsidRPr="00361F83">
              <w:rPr>
                <w:b/>
                <w:bCs/>
                <w:sz w:val="19"/>
                <w:szCs w:val="19"/>
              </w:rPr>
              <w:t>ВВ-88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5584E" w:rsidRPr="00361F83" w:rsidRDefault="0065584E">
            <w:pPr>
              <w:jc w:val="center"/>
              <w:rPr>
                <w:b/>
                <w:bCs/>
                <w:sz w:val="19"/>
                <w:szCs w:val="19"/>
              </w:rPr>
            </w:pPr>
            <w:r w:rsidRPr="00361F83">
              <w:rPr>
                <w:b/>
                <w:bCs/>
                <w:sz w:val="19"/>
                <w:szCs w:val="19"/>
              </w:rPr>
              <w:t>ВВ-88 исп.03</w:t>
            </w:r>
          </w:p>
        </w:tc>
      </w:tr>
      <w:tr w:rsidR="00052751" w:rsidTr="00361F83">
        <w:trPr>
          <w:cantSplit/>
        </w:trPr>
        <w:tc>
          <w:tcPr>
            <w:tcW w:w="4644" w:type="dxa"/>
          </w:tcPr>
          <w:p w:rsidR="00052751" w:rsidRPr="00361F83" w:rsidRDefault="00052751">
            <w:pPr>
              <w:pStyle w:val="5"/>
              <w:rPr>
                <w:sz w:val="19"/>
                <w:szCs w:val="19"/>
              </w:rPr>
            </w:pPr>
            <w:r w:rsidRPr="00361F83">
              <w:rPr>
                <w:sz w:val="19"/>
                <w:szCs w:val="19"/>
              </w:rPr>
              <w:t>Заводской код изделия</w:t>
            </w:r>
          </w:p>
        </w:tc>
        <w:tc>
          <w:tcPr>
            <w:tcW w:w="1418" w:type="dxa"/>
          </w:tcPr>
          <w:p w:rsidR="00052751" w:rsidRPr="00361F83" w:rsidRDefault="00052751">
            <w:pPr>
              <w:jc w:val="center"/>
              <w:rPr>
                <w:bCs/>
                <w:sz w:val="19"/>
                <w:szCs w:val="19"/>
              </w:rPr>
            </w:pPr>
            <w:r w:rsidRPr="00361F83">
              <w:rPr>
                <w:bCs/>
                <w:sz w:val="19"/>
                <w:szCs w:val="19"/>
              </w:rPr>
              <w:t>011411</w:t>
            </w:r>
          </w:p>
        </w:tc>
        <w:tc>
          <w:tcPr>
            <w:tcW w:w="1417" w:type="dxa"/>
          </w:tcPr>
          <w:p w:rsidR="00052751" w:rsidRPr="00361F83" w:rsidRDefault="00052751">
            <w:pPr>
              <w:jc w:val="center"/>
              <w:rPr>
                <w:bCs/>
                <w:sz w:val="19"/>
                <w:szCs w:val="19"/>
              </w:rPr>
            </w:pPr>
            <w:r w:rsidRPr="00361F83">
              <w:rPr>
                <w:bCs/>
                <w:sz w:val="19"/>
                <w:szCs w:val="19"/>
              </w:rPr>
              <w:t>011451</w:t>
            </w:r>
          </w:p>
        </w:tc>
      </w:tr>
      <w:tr w:rsidR="0065584E" w:rsidTr="00361F83">
        <w:trPr>
          <w:cantSplit/>
        </w:trPr>
        <w:tc>
          <w:tcPr>
            <w:tcW w:w="4644" w:type="dxa"/>
          </w:tcPr>
          <w:p w:rsidR="0065584E" w:rsidRPr="00361F83" w:rsidRDefault="0065584E">
            <w:pPr>
              <w:jc w:val="both"/>
              <w:rPr>
                <w:sz w:val="19"/>
                <w:szCs w:val="19"/>
              </w:rPr>
            </w:pPr>
            <w:r w:rsidRPr="00361F83">
              <w:rPr>
                <w:sz w:val="19"/>
                <w:szCs w:val="19"/>
              </w:rPr>
              <w:t>Наибольшее рабочее давление, МПа (кгс/см</w:t>
            </w:r>
            <w:proofErr w:type="gramStart"/>
            <w:r w:rsidRPr="00361F83">
              <w:rPr>
                <w:sz w:val="19"/>
                <w:szCs w:val="19"/>
                <w:vertAlign w:val="superscript"/>
              </w:rPr>
              <w:t>2</w:t>
            </w:r>
            <w:proofErr w:type="gramEnd"/>
            <w:r w:rsidRPr="00361F83">
              <w:rPr>
                <w:sz w:val="19"/>
                <w:szCs w:val="19"/>
              </w:rPr>
              <w:t>)</w:t>
            </w:r>
          </w:p>
        </w:tc>
        <w:tc>
          <w:tcPr>
            <w:tcW w:w="2835" w:type="dxa"/>
            <w:gridSpan w:val="2"/>
          </w:tcPr>
          <w:p w:rsidR="0065584E" w:rsidRPr="00361F83" w:rsidRDefault="0065584E">
            <w:pPr>
              <w:jc w:val="center"/>
              <w:rPr>
                <w:sz w:val="19"/>
                <w:szCs w:val="19"/>
              </w:rPr>
            </w:pPr>
            <w:r w:rsidRPr="00361F83">
              <w:rPr>
                <w:sz w:val="19"/>
                <w:szCs w:val="19"/>
              </w:rPr>
              <w:t>20 (200)</w:t>
            </w:r>
          </w:p>
        </w:tc>
      </w:tr>
      <w:tr w:rsidR="0065584E" w:rsidTr="00361F83">
        <w:trPr>
          <w:cantSplit/>
        </w:trPr>
        <w:tc>
          <w:tcPr>
            <w:tcW w:w="4644" w:type="dxa"/>
          </w:tcPr>
          <w:p w:rsidR="0065584E" w:rsidRPr="00361F83" w:rsidRDefault="0065584E">
            <w:pPr>
              <w:jc w:val="both"/>
              <w:rPr>
                <w:sz w:val="19"/>
                <w:szCs w:val="19"/>
              </w:rPr>
            </w:pPr>
            <w:r w:rsidRPr="00361F83">
              <w:rPr>
                <w:sz w:val="19"/>
                <w:szCs w:val="19"/>
              </w:rPr>
              <w:t xml:space="preserve">Диаметр условного прохода, </w:t>
            </w:r>
            <w:proofErr w:type="gramStart"/>
            <w:r w:rsidRPr="00361F83">
              <w:rPr>
                <w:sz w:val="19"/>
                <w:szCs w:val="19"/>
              </w:rPr>
              <w:t>мм</w:t>
            </w:r>
            <w:proofErr w:type="gramEnd"/>
            <w:r w:rsidR="00361F83" w:rsidRPr="00361F83">
              <w:rPr>
                <w:sz w:val="19"/>
                <w:szCs w:val="19"/>
              </w:rPr>
              <w:t>, не менее</w:t>
            </w:r>
          </w:p>
        </w:tc>
        <w:tc>
          <w:tcPr>
            <w:tcW w:w="2835" w:type="dxa"/>
            <w:gridSpan w:val="2"/>
          </w:tcPr>
          <w:p w:rsidR="0065584E" w:rsidRPr="00361F83" w:rsidRDefault="0065584E">
            <w:pPr>
              <w:jc w:val="center"/>
              <w:rPr>
                <w:sz w:val="19"/>
                <w:szCs w:val="19"/>
              </w:rPr>
            </w:pPr>
            <w:r w:rsidRPr="00361F83">
              <w:rPr>
                <w:sz w:val="19"/>
                <w:szCs w:val="19"/>
              </w:rPr>
              <w:t>4,0</w:t>
            </w:r>
          </w:p>
        </w:tc>
      </w:tr>
      <w:tr w:rsidR="0065584E" w:rsidTr="00361F83">
        <w:trPr>
          <w:cantSplit/>
        </w:trPr>
        <w:tc>
          <w:tcPr>
            <w:tcW w:w="4644" w:type="dxa"/>
          </w:tcPr>
          <w:p w:rsidR="0065584E" w:rsidRPr="00361F83" w:rsidRDefault="0065584E">
            <w:pPr>
              <w:jc w:val="both"/>
              <w:rPr>
                <w:sz w:val="19"/>
                <w:szCs w:val="19"/>
              </w:rPr>
            </w:pPr>
            <w:r w:rsidRPr="00361F83">
              <w:rPr>
                <w:sz w:val="19"/>
                <w:szCs w:val="19"/>
              </w:rPr>
              <w:t xml:space="preserve">Габаритные размеры, </w:t>
            </w:r>
            <w:proofErr w:type="gramStart"/>
            <w:r w:rsidRPr="00361F83">
              <w:rPr>
                <w:sz w:val="19"/>
                <w:szCs w:val="19"/>
              </w:rPr>
              <w:t>мм</w:t>
            </w:r>
            <w:proofErr w:type="gramEnd"/>
            <w:r w:rsidRPr="00361F83">
              <w:rPr>
                <w:sz w:val="19"/>
                <w:szCs w:val="19"/>
              </w:rPr>
              <w:t>, не более</w:t>
            </w:r>
          </w:p>
        </w:tc>
        <w:tc>
          <w:tcPr>
            <w:tcW w:w="2835" w:type="dxa"/>
            <w:gridSpan w:val="2"/>
          </w:tcPr>
          <w:p w:rsidR="0065584E" w:rsidRPr="00361F83" w:rsidRDefault="000E0241">
            <w:pPr>
              <w:pStyle w:val="1"/>
              <w:rPr>
                <w:sz w:val="19"/>
                <w:szCs w:val="19"/>
              </w:rPr>
            </w:pPr>
            <w:r w:rsidRPr="00361F83">
              <w:rPr>
                <w:sz w:val="19"/>
                <w:szCs w:val="19"/>
              </w:rPr>
              <w:t>6</w:t>
            </w:r>
            <w:proofErr w:type="spellStart"/>
            <w:r w:rsidRPr="00361F83">
              <w:rPr>
                <w:sz w:val="19"/>
                <w:szCs w:val="19"/>
                <w:lang w:val="en-US"/>
              </w:rPr>
              <w:t>6</w:t>
            </w:r>
            <w:proofErr w:type="spellEnd"/>
            <w:r w:rsidRPr="00361F83">
              <w:rPr>
                <w:sz w:val="19"/>
                <w:szCs w:val="19"/>
              </w:rPr>
              <w:t>х62х</w:t>
            </w:r>
            <w:r w:rsidR="0065584E" w:rsidRPr="00361F83">
              <w:rPr>
                <w:sz w:val="19"/>
                <w:szCs w:val="19"/>
              </w:rPr>
              <w:t>120</w:t>
            </w:r>
          </w:p>
        </w:tc>
      </w:tr>
      <w:tr w:rsidR="0065584E" w:rsidTr="00361F83">
        <w:trPr>
          <w:cantSplit/>
        </w:trPr>
        <w:tc>
          <w:tcPr>
            <w:tcW w:w="4644" w:type="dxa"/>
          </w:tcPr>
          <w:p w:rsidR="0065584E" w:rsidRPr="00361F83" w:rsidRDefault="0065584E">
            <w:pPr>
              <w:jc w:val="both"/>
              <w:rPr>
                <w:sz w:val="19"/>
                <w:szCs w:val="19"/>
              </w:rPr>
            </w:pPr>
            <w:r w:rsidRPr="00361F83">
              <w:rPr>
                <w:sz w:val="19"/>
                <w:szCs w:val="19"/>
              </w:rPr>
              <w:t>Масса</w:t>
            </w:r>
            <w:proofErr w:type="gramStart"/>
            <w:r w:rsidRPr="00361F83">
              <w:rPr>
                <w:sz w:val="19"/>
                <w:szCs w:val="19"/>
              </w:rPr>
              <w:t xml:space="preserve"> ,</w:t>
            </w:r>
            <w:proofErr w:type="gramEnd"/>
            <w:r w:rsidRPr="00361F83">
              <w:rPr>
                <w:sz w:val="19"/>
                <w:szCs w:val="19"/>
              </w:rPr>
              <w:t xml:space="preserve"> кг, не более</w:t>
            </w:r>
          </w:p>
        </w:tc>
        <w:tc>
          <w:tcPr>
            <w:tcW w:w="2835" w:type="dxa"/>
            <w:gridSpan w:val="2"/>
          </w:tcPr>
          <w:p w:rsidR="0065584E" w:rsidRPr="00361F83" w:rsidRDefault="0065584E">
            <w:pPr>
              <w:jc w:val="center"/>
              <w:rPr>
                <w:sz w:val="19"/>
                <w:szCs w:val="19"/>
              </w:rPr>
            </w:pPr>
            <w:r w:rsidRPr="00361F83">
              <w:rPr>
                <w:sz w:val="19"/>
                <w:szCs w:val="19"/>
              </w:rPr>
              <w:t>0,58</w:t>
            </w:r>
          </w:p>
        </w:tc>
      </w:tr>
      <w:tr w:rsidR="00361F83" w:rsidTr="00361F83">
        <w:trPr>
          <w:cantSplit/>
          <w:trHeight w:val="447"/>
        </w:trPr>
        <w:tc>
          <w:tcPr>
            <w:tcW w:w="4644" w:type="dxa"/>
            <w:vMerge w:val="restart"/>
          </w:tcPr>
          <w:p w:rsidR="00361F83" w:rsidRPr="00361F83" w:rsidRDefault="00361F83">
            <w:pPr>
              <w:jc w:val="both"/>
              <w:rPr>
                <w:sz w:val="19"/>
                <w:szCs w:val="19"/>
              </w:rPr>
            </w:pPr>
            <w:r w:rsidRPr="00361F83">
              <w:rPr>
                <w:sz w:val="19"/>
                <w:szCs w:val="19"/>
              </w:rPr>
              <w:t xml:space="preserve">Присоединительные размеры </w:t>
            </w:r>
            <w:proofErr w:type="spellStart"/>
            <w:r w:rsidRPr="00361F83">
              <w:rPr>
                <w:sz w:val="19"/>
                <w:szCs w:val="19"/>
              </w:rPr>
              <w:t>резьб</w:t>
            </w:r>
            <w:proofErr w:type="spellEnd"/>
            <w:r w:rsidRPr="00361F83">
              <w:rPr>
                <w:sz w:val="19"/>
                <w:szCs w:val="19"/>
              </w:rPr>
              <w:t>:</w:t>
            </w:r>
          </w:p>
          <w:p w:rsidR="00361F83" w:rsidRPr="00361F83" w:rsidRDefault="00361F83">
            <w:pPr>
              <w:jc w:val="both"/>
              <w:rPr>
                <w:sz w:val="19"/>
                <w:szCs w:val="19"/>
              </w:rPr>
            </w:pPr>
            <w:r w:rsidRPr="00361F83">
              <w:rPr>
                <w:sz w:val="19"/>
                <w:szCs w:val="19"/>
              </w:rPr>
              <w:t>- для отбора газа</w:t>
            </w:r>
            <w:r>
              <w:rPr>
                <w:sz w:val="19"/>
                <w:szCs w:val="19"/>
              </w:rPr>
              <w:t xml:space="preserve"> </w:t>
            </w:r>
            <w:proofErr w:type="gramStart"/>
            <w:r w:rsidRPr="00361F83">
              <w:rPr>
                <w:sz w:val="19"/>
                <w:szCs w:val="19"/>
              </w:rPr>
              <w:t>наружная</w:t>
            </w:r>
            <w:proofErr w:type="gramEnd"/>
            <w:r w:rsidRPr="00361F83">
              <w:rPr>
                <w:sz w:val="19"/>
                <w:szCs w:val="19"/>
              </w:rPr>
              <w:t xml:space="preserve"> цилиндрическая</w:t>
            </w:r>
          </w:p>
          <w:p w:rsidR="00361F83" w:rsidRDefault="00361F83">
            <w:pPr>
              <w:jc w:val="both"/>
              <w:rPr>
                <w:sz w:val="19"/>
                <w:szCs w:val="19"/>
              </w:rPr>
            </w:pPr>
            <w:r w:rsidRPr="00361F83">
              <w:rPr>
                <w:sz w:val="19"/>
                <w:szCs w:val="19"/>
              </w:rPr>
              <w:t>- для установ</w:t>
            </w:r>
            <w:r>
              <w:rPr>
                <w:sz w:val="19"/>
                <w:szCs w:val="19"/>
              </w:rPr>
              <w:t xml:space="preserve">ки на баллон </w:t>
            </w:r>
          </w:p>
          <w:p w:rsidR="00361F83" w:rsidRPr="00361F83" w:rsidRDefault="00361F83" w:rsidP="00731FF8">
            <w:pPr>
              <w:jc w:val="both"/>
              <w:rPr>
                <w:sz w:val="19"/>
                <w:szCs w:val="19"/>
              </w:rPr>
            </w:pPr>
            <w:proofErr w:type="gramStart"/>
            <w:r w:rsidRPr="00361F83">
              <w:rPr>
                <w:sz w:val="19"/>
                <w:szCs w:val="19"/>
              </w:rPr>
              <w:t>наружная</w:t>
            </w:r>
            <w:proofErr w:type="gramEnd"/>
            <w:r w:rsidRPr="00361F83">
              <w:rPr>
                <w:sz w:val="19"/>
                <w:szCs w:val="19"/>
              </w:rPr>
              <w:t xml:space="preserve"> коническая  ГОСТ 9909</w:t>
            </w:r>
          </w:p>
        </w:tc>
        <w:tc>
          <w:tcPr>
            <w:tcW w:w="2835" w:type="dxa"/>
            <w:gridSpan w:val="2"/>
          </w:tcPr>
          <w:p w:rsidR="00361F83" w:rsidRDefault="00361F83" w:rsidP="00BA5AE2">
            <w:pPr>
              <w:jc w:val="center"/>
              <w:rPr>
                <w:sz w:val="19"/>
                <w:szCs w:val="19"/>
              </w:rPr>
            </w:pPr>
          </w:p>
          <w:p w:rsidR="00361F83" w:rsidRPr="00361F83" w:rsidRDefault="00361F83" w:rsidP="00BA5AE2">
            <w:pPr>
              <w:jc w:val="center"/>
              <w:rPr>
                <w:sz w:val="19"/>
                <w:szCs w:val="19"/>
              </w:rPr>
            </w:pPr>
            <w:r w:rsidRPr="00361F83">
              <w:rPr>
                <w:sz w:val="19"/>
                <w:szCs w:val="19"/>
              </w:rPr>
              <w:t xml:space="preserve">СП 21,8-14 ниток на 1" </w:t>
            </w:r>
            <w:proofErr w:type="gramStart"/>
            <w:r w:rsidRPr="00361F83">
              <w:rPr>
                <w:sz w:val="19"/>
                <w:szCs w:val="19"/>
              </w:rPr>
              <w:t>левая</w:t>
            </w:r>
            <w:proofErr w:type="gramEnd"/>
          </w:p>
        </w:tc>
      </w:tr>
      <w:tr w:rsidR="00361F83" w:rsidTr="00361F83">
        <w:trPr>
          <w:cantSplit/>
          <w:trHeight w:val="225"/>
        </w:trPr>
        <w:tc>
          <w:tcPr>
            <w:tcW w:w="4644" w:type="dxa"/>
            <w:vMerge/>
          </w:tcPr>
          <w:p w:rsidR="00361F83" w:rsidRPr="00361F83" w:rsidRDefault="00361F83">
            <w:pPr>
              <w:jc w:val="both"/>
              <w:rPr>
                <w:sz w:val="19"/>
                <w:szCs w:val="19"/>
              </w:rPr>
            </w:pPr>
          </w:p>
        </w:tc>
        <w:tc>
          <w:tcPr>
            <w:tcW w:w="1418" w:type="dxa"/>
          </w:tcPr>
          <w:p w:rsidR="00361F83" w:rsidRDefault="00361F83">
            <w:pPr>
              <w:jc w:val="center"/>
              <w:rPr>
                <w:sz w:val="19"/>
                <w:szCs w:val="19"/>
              </w:rPr>
            </w:pPr>
          </w:p>
          <w:p w:rsidR="00361F83" w:rsidRPr="00361F83" w:rsidRDefault="00361F83">
            <w:pPr>
              <w:jc w:val="center"/>
              <w:rPr>
                <w:sz w:val="19"/>
                <w:szCs w:val="19"/>
              </w:rPr>
            </w:pPr>
            <w:r w:rsidRPr="00361F83">
              <w:rPr>
                <w:sz w:val="19"/>
                <w:szCs w:val="19"/>
                <w:lang w:val="en-US"/>
              </w:rPr>
              <w:t>W</w:t>
            </w:r>
            <w:r w:rsidRPr="00361F83">
              <w:rPr>
                <w:sz w:val="19"/>
                <w:szCs w:val="19"/>
              </w:rPr>
              <w:t xml:space="preserve">27.8 </w:t>
            </w:r>
          </w:p>
        </w:tc>
        <w:tc>
          <w:tcPr>
            <w:tcW w:w="1417" w:type="dxa"/>
          </w:tcPr>
          <w:p w:rsidR="00361F83" w:rsidRDefault="00361F83">
            <w:pPr>
              <w:jc w:val="center"/>
              <w:rPr>
                <w:sz w:val="19"/>
                <w:szCs w:val="19"/>
              </w:rPr>
            </w:pPr>
          </w:p>
          <w:p w:rsidR="00361F83" w:rsidRPr="00361F83" w:rsidRDefault="00361F83">
            <w:pPr>
              <w:jc w:val="center"/>
              <w:rPr>
                <w:sz w:val="19"/>
                <w:szCs w:val="19"/>
              </w:rPr>
            </w:pPr>
            <w:r w:rsidRPr="00361F83">
              <w:rPr>
                <w:sz w:val="19"/>
                <w:szCs w:val="19"/>
                <w:lang w:val="en-US"/>
              </w:rPr>
              <w:t>W</w:t>
            </w:r>
            <w:r w:rsidRPr="00361F83">
              <w:rPr>
                <w:sz w:val="19"/>
                <w:szCs w:val="19"/>
              </w:rPr>
              <w:t xml:space="preserve">19.2 </w:t>
            </w:r>
          </w:p>
        </w:tc>
      </w:tr>
    </w:tbl>
    <w:p w:rsidR="0065584E" w:rsidRPr="005D3321" w:rsidRDefault="0065584E" w:rsidP="00AC79F7">
      <w:pPr>
        <w:pStyle w:val="20"/>
        <w:ind w:firstLine="142"/>
        <w:rPr>
          <w:b/>
          <w:sz w:val="20"/>
        </w:rPr>
      </w:pPr>
      <w:r w:rsidRPr="00C32208">
        <w:rPr>
          <w:sz w:val="20"/>
        </w:rPr>
        <w:t>Резьба клапана</w:t>
      </w:r>
      <w:r w:rsidR="00A94FA7">
        <w:rPr>
          <w:sz w:val="20"/>
        </w:rPr>
        <w:t xml:space="preserve"> смазана смазкой ВНИИ НП 283</w:t>
      </w:r>
      <w:r w:rsidRPr="00C32208">
        <w:rPr>
          <w:sz w:val="20"/>
        </w:rPr>
        <w:t>. Резиновое кольцо смаза</w:t>
      </w:r>
      <w:r w:rsidR="000E0241" w:rsidRPr="00C32208">
        <w:rPr>
          <w:sz w:val="20"/>
        </w:rPr>
        <w:t>но смаз</w:t>
      </w:r>
      <w:r w:rsidR="00A94FA7">
        <w:rPr>
          <w:sz w:val="20"/>
        </w:rPr>
        <w:t>кой ВНИИ НП 282</w:t>
      </w:r>
      <w:r w:rsidRPr="00C32208">
        <w:rPr>
          <w:sz w:val="20"/>
        </w:rPr>
        <w:t>.</w:t>
      </w:r>
    </w:p>
    <w:p w:rsidR="00C3291D" w:rsidRDefault="00C3291D" w:rsidP="00BA0EE7">
      <w:pPr>
        <w:ind w:firstLine="284"/>
        <w:jc w:val="both"/>
        <w:rPr>
          <w:b/>
          <w:sz w:val="22"/>
          <w:szCs w:val="22"/>
        </w:rPr>
      </w:pPr>
    </w:p>
    <w:p w:rsidR="00313990" w:rsidRDefault="00313990" w:rsidP="00BA0EE7">
      <w:pPr>
        <w:ind w:firstLine="284"/>
        <w:jc w:val="both"/>
        <w:rPr>
          <w:b/>
          <w:sz w:val="22"/>
          <w:szCs w:val="22"/>
        </w:rPr>
      </w:pPr>
    </w:p>
    <w:p w:rsidR="00313990" w:rsidRDefault="00313990" w:rsidP="00BA0EE7">
      <w:pPr>
        <w:ind w:firstLine="284"/>
        <w:jc w:val="both"/>
        <w:rPr>
          <w:b/>
          <w:sz w:val="22"/>
          <w:szCs w:val="22"/>
        </w:rPr>
      </w:pPr>
    </w:p>
    <w:p w:rsidR="00313990" w:rsidRDefault="00313990" w:rsidP="00BA0EE7">
      <w:pPr>
        <w:ind w:firstLine="284"/>
        <w:jc w:val="both"/>
        <w:rPr>
          <w:b/>
          <w:sz w:val="22"/>
          <w:szCs w:val="22"/>
        </w:rPr>
      </w:pPr>
    </w:p>
    <w:p w:rsidR="00313990" w:rsidRDefault="00313990" w:rsidP="00BA0EE7">
      <w:pPr>
        <w:ind w:firstLine="284"/>
        <w:jc w:val="both"/>
        <w:rPr>
          <w:b/>
          <w:sz w:val="22"/>
          <w:szCs w:val="22"/>
        </w:rPr>
      </w:pPr>
    </w:p>
    <w:p w:rsidR="00313990" w:rsidRDefault="00313990" w:rsidP="00BA0EE7">
      <w:pPr>
        <w:ind w:firstLine="284"/>
        <w:jc w:val="both"/>
        <w:rPr>
          <w:b/>
          <w:sz w:val="22"/>
          <w:szCs w:val="22"/>
        </w:rPr>
      </w:pPr>
    </w:p>
    <w:p w:rsidR="00C32208" w:rsidRDefault="00C32208" w:rsidP="002C2E9C">
      <w:pPr>
        <w:jc w:val="both"/>
        <w:rPr>
          <w:b/>
          <w:sz w:val="22"/>
          <w:szCs w:val="22"/>
        </w:rPr>
      </w:pPr>
      <w:r w:rsidRPr="00C32208">
        <w:rPr>
          <w:b/>
          <w:sz w:val="22"/>
          <w:szCs w:val="22"/>
        </w:rPr>
        <w:t>Руководство по эксплуатации</w:t>
      </w:r>
    </w:p>
    <w:p w:rsidR="002C2E9C" w:rsidRPr="009F1639" w:rsidRDefault="002C2E9C" w:rsidP="002C2E9C">
      <w:pPr>
        <w:ind w:firstLine="426"/>
      </w:pPr>
      <w:r w:rsidRPr="009F1639">
        <w:t>Вентиль служит для перекрытия потока газа  клапаном, перемещающимся вдоль оси потока  перпендикулярно к плоскости седла.</w:t>
      </w:r>
    </w:p>
    <w:p w:rsidR="002C2E9C" w:rsidRDefault="003C5407" w:rsidP="002C2E9C">
      <w:pPr>
        <w:ind w:firstLine="426"/>
      </w:pPr>
      <w:r>
        <w:rPr>
          <w:noProof/>
        </w:rPr>
        <w:pict>
          <v:shape id="_x0000_s1050" type="#_x0000_t172" style="position:absolute;left:0;text-align:left;margin-left:51.95pt;margin-top:29.75pt;width:296.4pt;height:4in;z-index:-251654144" fillcolor="#d8d8d8 [2732]">
            <v:shadow color="#868686"/>
            <v:textpath style="font-family:&quot;Arial Black&quot;;v-text-kern:t" trim="t" fitpath="t" string="Образец"/>
          </v:shape>
        </w:pict>
      </w:r>
      <w:r w:rsidR="002C2E9C" w:rsidRPr="009F1639">
        <w:t xml:space="preserve">В корпусе вентиля и на клапане имеется резьба. Вращательно-поступательное движение клапана по резьбе обеспечивается вращением шпинделя </w:t>
      </w:r>
      <w:proofErr w:type="spellStart"/>
      <w:r w:rsidR="002C2E9C" w:rsidRPr="009F1639">
        <w:t>маховичком</w:t>
      </w:r>
      <w:proofErr w:type="spellEnd"/>
      <w:r w:rsidR="002C2E9C" w:rsidRPr="009F1639">
        <w:t xml:space="preserve"> с п</w:t>
      </w:r>
      <w:r w:rsidR="002C2E9C" w:rsidRPr="009F1639">
        <w:t>е</w:t>
      </w:r>
      <w:r w:rsidR="002C2E9C" w:rsidRPr="009F1639">
        <w:t xml:space="preserve">редачей движения </w:t>
      </w:r>
      <w:r w:rsidR="002C2E9C">
        <w:t xml:space="preserve">через </w:t>
      </w:r>
      <w:r w:rsidR="002C2E9C" w:rsidRPr="009F1639">
        <w:t>муф</w:t>
      </w:r>
      <w:r w:rsidR="002C2E9C">
        <w:t>ту</w:t>
      </w:r>
      <w:r w:rsidR="002C2E9C" w:rsidRPr="009F1639">
        <w:t>. Вентиль обеспечивает надежную герметичность с окружающей средой при любом положении клапана.</w:t>
      </w:r>
    </w:p>
    <w:p w:rsidR="002C2E9C" w:rsidRDefault="002C2E9C" w:rsidP="002C2E9C">
      <w:pPr>
        <w:ind w:firstLine="426"/>
      </w:pPr>
      <w:r>
        <w:t xml:space="preserve">Открытие и закрытие вентиля осуществляется вращением </w:t>
      </w:r>
      <w:proofErr w:type="spellStart"/>
      <w:r>
        <w:t>маховичка</w:t>
      </w:r>
      <w:proofErr w:type="spellEnd"/>
      <w:r>
        <w:t>.</w:t>
      </w:r>
    </w:p>
    <w:p w:rsidR="002C2E9C" w:rsidRPr="009F1639" w:rsidRDefault="002C2E9C" w:rsidP="002C2E9C">
      <w:pPr>
        <w:ind w:firstLine="426"/>
      </w:pPr>
      <w:r w:rsidRPr="009F1639">
        <w:t xml:space="preserve">Разборка и ремонт вентиля  должен проводиться только лицами, назначенными администрацией и прошедшими обучение ремонту газовой аппаратуры. </w:t>
      </w:r>
    </w:p>
    <w:p w:rsidR="002C2E9C" w:rsidRPr="002C2E9C" w:rsidRDefault="002C2E9C" w:rsidP="00BA0EE7">
      <w:pPr>
        <w:pStyle w:val="a7"/>
        <w:spacing w:after="0"/>
        <w:ind w:firstLine="284"/>
        <w:jc w:val="both"/>
        <w:rPr>
          <w:b/>
          <w:bCs/>
          <w:sz w:val="8"/>
          <w:szCs w:val="8"/>
        </w:rPr>
      </w:pPr>
    </w:p>
    <w:p w:rsidR="00C32208" w:rsidRPr="00C32208" w:rsidRDefault="00C32208" w:rsidP="002C2E9C">
      <w:pPr>
        <w:pStyle w:val="a7"/>
        <w:spacing w:after="0"/>
        <w:jc w:val="both"/>
        <w:rPr>
          <w:b/>
          <w:bCs/>
        </w:rPr>
      </w:pPr>
      <w:r w:rsidRPr="00C32208">
        <w:rPr>
          <w:b/>
          <w:bCs/>
        </w:rPr>
        <w:t>Требования безопасности при эксплуатаци</w:t>
      </w:r>
      <w:r w:rsidR="00900745">
        <w:rPr>
          <w:b/>
          <w:bCs/>
        </w:rPr>
        <w:t>и вентилей баллонных водородных</w:t>
      </w:r>
    </w:p>
    <w:p w:rsidR="001A63A8" w:rsidRPr="005F57B5" w:rsidRDefault="00C32208" w:rsidP="001A63A8">
      <w:pPr>
        <w:pStyle w:val="a7"/>
        <w:spacing w:after="0"/>
        <w:ind w:firstLine="425"/>
        <w:rPr>
          <w:bCs/>
        </w:rPr>
      </w:pPr>
      <w:r w:rsidRPr="00C32208">
        <w:t>Персонал, допущенный к обслуживанию вентилей ВВ-88, должен пройти инс</w:t>
      </w:r>
      <w:r w:rsidRPr="00C32208">
        <w:t>т</w:t>
      </w:r>
      <w:r w:rsidRPr="00C32208">
        <w:t xml:space="preserve">руктаж по технике безопасности и соблюдать требования безопасности  по  </w:t>
      </w:r>
      <w:r w:rsidR="00CE39D1">
        <w:t xml:space="preserve">           </w:t>
      </w:r>
      <w:r w:rsidRPr="00C32208">
        <w:t>ГОСТ 12.2.008-75 «Оборудование и аппаратура для газопламенной обработки мета</w:t>
      </w:r>
      <w:r w:rsidRPr="00C32208">
        <w:t>л</w:t>
      </w:r>
      <w:r w:rsidRPr="00C32208">
        <w:t xml:space="preserve">лов и термического напыления покрытий. Требования безопасности» и </w:t>
      </w:r>
      <w:r w:rsidR="001A63A8" w:rsidRPr="005F57B5">
        <w:rPr>
          <w:b/>
        </w:rPr>
        <w:t>«</w:t>
      </w:r>
      <w:r w:rsidR="001A63A8" w:rsidRPr="005F57B5">
        <w:t>Правила промышлен</w:t>
      </w:r>
      <w:r w:rsidR="001A63A8">
        <w:t>ной безопасности при использовании оборудования</w:t>
      </w:r>
      <w:r w:rsidR="001A63A8" w:rsidRPr="005F57B5">
        <w:t>, работаю</w:t>
      </w:r>
      <w:r w:rsidR="001A63A8">
        <w:t>щего</w:t>
      </w:r>
      <w:r w:rsidR="001A63A8" w:rsidRPr="005F57B5">
        <w:t xml:space="preserve"> под избыточным давлением».</w:t>
      </w:r>
    </w:p>
    <w:p w:rsidR="00C32208" w:rsidRPr="00C32208" w:rsidRDefault="00C32208" w:rsidP="001A63A8">
      <w:pPr>
        <w:pStyle w:val="a7"/>
        <w:spacing w:after="0"/>
        <w:ind w:firstLine="425"/>
        <w:jc w:val="both"/>
        <w:rPr>
          <w:b/>
        </w:rPr>
      </w:pPr>
      <w:r w:rsidRPr="00C32208">
        <w:rPr>
          <w:b/>
        </w:rPr>
        <w:t>При эксплуатации вентилей категорически запрещается:</w:t>
      </w:r>
    </w:p>
    <w:p w:rsidR="00C32208" w:rsidRPr="00C32208" w:rsidRDefault="00C32208" w:rsidP="00BA0EE7">
      <w:pPr>
        <w:numPr>
          <w:ilvl w:val="0"/>
          <w:numId w:val="1"/>
        </w:numPr>
        <w:tabs>
          <w:tab w:val="clear" w:pos="1211"/>
          <w:tab w:val="num" w:pos="567"/>
        </w:tabs>
        <w:ind w:left="709" w:hanging="142"/>
        <w:jc w:val="both"/>
        <w:rPr>
          <w:b/>
        </w:rPr>
      </w:pPr>
      <w:r w:rsidRPr="00C32208">
        <w:rPr>
          <w:b/>
        </w:rPr>
        <w:t>резко открывать клапан  вентиля;</w:t>
      </w:r>
    </w:p>
    <w:p w:rsidR="00C32208" w:rsidRPr="00C32208" w:rsidRDefault="00C32208" w:rsidP="00BA0EE7">
      <w:pPr>
        <w:numPr>
          <w:ilvl w:val="0"/>
          <w:numId w:val="1"/>
        </w:numPr>
        <w:tabs>
          <w:tab w:val="clear" w:pos="1211"/>
          <w:tab w:val="num" w:pos="567"/>
        </w:tabs>
        <w:ind w:left="709" w:hanging="142"/>
        <w:jc w:val="both"/>
        <w:rPr>
          <w:b/>
        </w:rPr>
      </w:pPr>
      <w:r w:rsidRPr="00C32208">
        <w:rPr>
          <w:b/>
        </w:rPr>
        <w:t>ремонтировать и подтягивать разъемные соединения вентиля при н</w:t>
      </w:r>
      <w:r w:rsidRPr="00C32208">
        <w:rPr>
          <w:b/>
        </w:rPr>
        <w:t>а</w:t>
      </w:r>
      <w:r w:rsidRPr="00C32208">
        <w:rPr>
          <w:b/>
        </w:rPr>
        <w:t>личии давления;</w:t>
      </w:r>
    </w:p>
    <w:p w:rsidR="00C32208" w:rsidRPr="00C32208" w:rsidRDefault="00C32208" w:rsidP="00BA0EE7">
      <w:pPr>
        <w:numPr>
          <w:ilvl w:val="0"/>
          <w:numId w:val="1"/>
        </w:numPr>
        <w:tabs>
          <w:tab w:val="clear" w:pos="1211"/>
          <w:tab w:val="num" w:pos="567"/>
        </w:tabs>
        <w:ind w:left="709" w:hanging="142"/>
        <w:jc w:val="both"/>
        <w:rPr>
          <w:b/>
        </w:rPr>
      </w:pPr>
      <w:r w:rsidRPr="00C32208">
        <w:rPr>
          <w:b/>
        </w:rPr>
        <w:t>при закрытии и открытии вентиля применять ключ;</w:t>
      </w:r>
    </w:p>
    <w:p w:rsidR="00C32208" w:rsidRPr="00C32208" w:rsidRDefault="00C32208" w:rsidP="00BA0EE7">
      <w:pPr>
        <w:numPr>
          <w:ilvl w:val="0"/>
          <w:numId w:val="1"/>
        </w:numPr>
        <w:tabs>
          <w:tab w:val="clear" w:pos="1211"/>
          <w:tab w:val="num" w:pos="567"/>
        </w:tabs>
        <w:ind w:left="709" w:hanging="142"/>
        <w:jc w:val="both"/>
        <w:rPr>
          <w:b/>
        </w:rPr>
      </w:pPr>
      <w:r w:rsidRPr="00C32208">
        <w:rPr>
          <w:b/>
        </w:rPr>
        <w:t xml:space="preserve">наносить удары  по корпусу и </w:t>
      </w:r>
      <w:proofErr w:type="spellStart"/>
      <w:r w:rsidRPr="00C32208">
        <w:rPr>
          <w:b/>
        </w:rPr>
        <w:t>маховичку</w:t>
      </w:r>
      <w:proofErr w:type="spellEnd"/>
      <w:r w:rsidRPr="00C32208">
        <w:rPr>
          <w:b/>
        </w:rPr>
        <w:t xml:space="preserve"> вентиля;</w:t>
      </w:r>
    </w:p>
    <w:p w:rsidR="00C32208" w:rsidRPr="00C32208" w:rsidRDefault="00C32208" w:rsidP="00BA0EE7">
      <w:pPr>
        <w:numPr>
          <w:ilvl w:val="0"/>
          <w:numId w:val="1"/>
        </w:numPr>
        <w:tabs>
          <w:tab w:val="clear" w:pos="1211"/>
          <w:tab w:val="num" w:pos="567"/>
        </w:tabs>
        <w:ind w:left="709" w:hanging="142"/>
        <w:jc w:val="both"/>
      </w:pPr>
      <w:r w:rsidRPr="00C32208">
        <w:rPr>
          <w:b/>
        </w:rPr>
        <w:t>допускать попадание жировых веществ и масел на детали вентиля</w:t>
      </w:r>
      <w:r w:rsidRPr="00C32208">
        <w:t>.</w:t>
      </w:r>
    </w:p>
    <w:p w:rsidR="00C32208" w:rsidRPr="002C2E9C" w:rsidRDefault="00C32208" w:rsidP="00BA0EE7">
      <w:pPr>
        <w:tabs>
          <w:tab w:val="num" w:pos="567"/>
        </w:tabs>
        <w:ind w:left="709" w:hanging="142"/>
        <w:jc w:val="both"/>
        <w:rPr>
          <w:sz w:val="8"/>
          <w:szCs w:val="8"/>
        </w:rPr>
      </w:pPr>
    </w:p>
    <w:p w:rsidR="00BF1AEF" w:rsidRDefault="008E4614" w:rsidP="00BA0EE7">
      <w:pPr>
        <w:ind w:firstLine="284"/>
        <w:jc w:val="both"/>
      </w:pPr>
      <w:r>
        <w:rPr>
          <w:noProof/>
        </w:rPr>
        <w:pict>
          <v:shape id="_x0000_s1049" type="#_x0000_t172" style="position:absolute;left:0;text-align:left;margin-left:-390.95pt;margin-top:-241.95pt;width:296.4pt;height:4in;z-index:-251655168" fillcolor="#d8d8d8 [2732]">
            <v:shadow color="#868686"/>
            <v:textpath style="font-family:&quot;Arial Black&quot;;v-text-kern:t" trim="t" fitpath="t" string="Образец"/>
          </v:shape>
        </w:pict>
      </w:r>
      <w:r w:rsidR="00BF1AEF">
        <w:t>Показатели надежности:</w:t>
      </w:r>
    </w:p>
    <w:p w:rsidR="00BF1AEF" w:rsidRDefault="00BF1AEF" w:rsidP="00BA0EE7">
      <w:pPr>
        <w:ind w:firstLine="284"/>
        <w:jc w:val="both"/>
      </w:pPr>
      <w:r>
        <w:t>- установленная безотказная наработка</w:t>
      </w:r>
      <w:r w:rsidR="009F62C4">
        <w:t xml:space="preserve"> -</w:t>
      </w:r>
      <w:r>
        <w:t xml:space="preserve">  4000 ц</w:t>
      </w:r>
      <w:r w:rsidR="00456B96">
        <w:t>иклов</w:t>
      </w:r>
      <w:r>
        <w:t>;</w:t>
      </w:r>
    </w:p>
    <w:p w:rsidR="009F62C4" w:rsidRPr="00C32208" w:rsidRDefault="009F62C4" w:rsidP="009F62C4">
      <w:pPr>
        <w:ind w:firstLine="284"/>
        <w:jc w:val="both"/>
      </w:pPr>
      <w:r>
        <w:t>- полный установленный срок службы 7,5 лет;</w:t>
      </w:r>
    </w:p>
    <w:p w:rsidR="00BF1AEF" w:rsidRDefault="00BF1AEF" w:rsidP="00BA0EE7">
      <w:pPr>
        <w:ind w:firstLine="284"/>
        <w:jc w:val="both"/>
      </w:pPr>
      <w:r>
        <w:t>- срок службы до среднего ремонта 5 лет</w:t>
      </w:r>
      <w:proofErr w:type="gramStart"/>
      <w:r>
        <w:t>;</w:t>
      </w:r>
      <w:r w:rsidR="009F62C4">
        <w:t>.</w:t>
      </w:r>
      <w:proofErr w:type="gramEnd"/>
    </w:p>
    <w:p w:rsidR="00C32208" w:rsidRPr="00C32208" w:rsidRDefault="00C32208" w:rsidP="00BA0EE7">
      <w:pPr>
        <w:ind w:firstLine="284"/>
        <w:jc w:val="both"/>
      </w:pPr>
      <w:r w:rsidRPr="00C32208">
        <w:t>Драгоценные металлы в изделиях не используются. Корпус вентиля изготавлив</w:t>
      </w:r>
      <w:r w:rsidRPr="00C32208">
        <w:t>а</w:t>
      </w:r>
      <w:r w:rsidRPr="00C32208">
        <w:t>ет</w:t>
      </w:r>
      <w:r w:rsidR="00DA1F17">
        <w:t>ся из латуни</w:t>
      </w:r>
      <w:r w:rsidR="00184325">
        <w:t>. Масса латуни не менее 0,3</w:t>
      </w:r>
      <w:r w:rsidRPr="00C32208">
        <w:t xml:space="preserve"> кг.</w:t>
      </w:r>
    </w:p>
    <w:p w:rsidR="00C32208" w:rsidRDefault="00C32208" w:rsidP="00BA0EE7">
      <w:pPr>
        <w:ind w:firstLine="284"/>
        <w:jc w:val="both"/>
      </w:pPr>
      <w:r w:rsidRPr="00C32208">
        <w:t>Вентили транспортируются любым видом транспорта. При транспортировке ве</w:t>
      </w:r>
      <w:r w:rsidRPr="00C32208">
        <w:t>н</w:t>
      </w:r>
      <w:r w:rsidRPr="00C32208">
        <w:t>тилей необходимо соблюдать требования</w:t>
      </w:r>
      <w:r w:rsidR="00136706">
        <w:t xml:space="preserve"> «Правил перевозки грузов»</w:t>
      </w:r>
      <w:r w:rsidRPr="00C32208">
        <w:t xml:space="preserve">. </w:t>
      </w:r>
    </w:p>
    <w:p w:rsidR="00D525BA" w:rsidRPr="002C2E9C" w:rsidRDefault="00D525BA" w:rsidP="00D525BA">
      <w:pPr>
        <w:pStyle w:val="20"/>
        <w:ind w:firstLine="142"/>
        <w:rPr>
          <w:sz w:val="8"/>
          <w:szCs w:val="8"/>
        </w:rPr>
      </w:pPr>
    </w:p>
    <w:p w:rsidR="00D525BA" w:rsidRPr="00C32208" w:rsidRDefault="00D525BA" w:rsidP="00D525BA">
      <w:pPr>
        <w:pStyle w:val="20"/>
        <w:ind w:firstLine="142"/>
        <w:rPr>
          <w:sz w:val="20"/>
        </w:rPr>
      </w:pPr>
      <w:r w:rsidRPr="00C32208">
        <w:rPr>
          <w:sz w:val="20"/>
        </w:rPr>
        <w:t>Изготовитель гарантирует соответствие вентиля требованиям ТУ 26-05-89-87 при соблюдении потребителем условий транспортирования, хранения, монтажа, эксплу</w:t>
      </w:r>
      <w:r w:rsidRPr="00C32208">
        <w:rPr>
          <w:sz w:val="20"/>
        </w:rPr>
        <w:t>а</w:t>
      </w:r>
      <w:r w:rsidRPr="00C32208">
        <w:rPr>
          <w:sz w:val="20"/>
        </w:rPr>
        <w:t>та</w:t>
      </w:r>
      <w:r w:rsidR="00B835B1">
        <w:rPr>
          <w:sz w:val="20"/>
        </w:rPr>
        <w:t>ции</w:t>
      </w:r>
      <w:r w:rsidRPr="00C32208">
        <w:rPr>
          <w:sz w:val="20"/>
        </w:rPr>
        <w:t>.</w:t>
      </w:r>
    </w:p>
    <w:p w:rsidR="00D525BA" w:rsidRPr="00C32208" w:rsidRDefault="00D525BA" w:rsidP="00D525BA">
      <w:pPr>
        <w:pStyle w:val="20"/>
        <w:ind w:firstLine="142"/>
        <w:rPr>
          <w:sz w:val="20"/>
        </w:rPr>
      </w:pPr>
      <w:r w:rsidRPr="00C32208">
        <w:rPr>
          <w:sz w:val="20"/>
        </w:rPr>
        <w:t>Гарантийный срок</w:t>
      </w:r>
      <w:r w:rsidR="00184325">
        <w:rPr>
          <w:sz w:val="20"/>
        </w:rPr>
        <w:t xml:space="preserve"> эксплуатации вентиля устанавливается  1 год со дня введения его</w:t>
      </w:r>
      <w:r w:rsidRPr="00C32208">
        <w:rPr>
          <w:sz w:val="20"/>
        </w:rPr>
        <w:t xml:space="preserve"> в эксплуатацию, но не более 18 месяцев со дня выпуска изделия.</w:t>
      </w:r>
    </w:p>
    <w:p w:rsidR="00D525BA" w:rsidRPr="002C2E9C" w:rsidRDefault="00E725C1" w:rsidP="00D525BA">
      <w:pPr>
        <w:pStyle w:val="20"/>
        <w:ind w:firstLine="142"/>
        <w:rPr>
          <w:sz w:val="8"/>
          <w:szCs w:val="8"/>
        </w:rPr>
      </w:pPr>
      <w:r>
        <w:rPr>
          <w:sz w:val="8"/>
          <w:szCs w:val="8"/>
        </w:rPr>
        <w:t xml:space="preserve"> </w:t>
      </w:r>
    </w:p>
    <w:p w:rsidR="00D525BA" w:rsidRDefault="008E4614" w:rsidP="00D525BA">
      <w:pPr>
        <w:pStyle w:val="20"/>
        <w:ind w:firstLine="142"/>
        <w:rPr>
          <w:sz w:val="20"/>
        </w:rPr>
      </w:pPr>
      <w:r>
        <w:rPr>
          <w:noProof/>
          <w:sz w:val="20"/>
        </w:rPr>
        <w:pict>
          <v:rect id="_x0000_s1046" style="position:absolute;left:0;text-align:left;margin-left:307.3pt;margin-top:1pt;width:13.5pt;height:8.8pt;z-index:251658240"/>
        </w:pict>
      </w:r>
      <w:r>
        <w:rPr>
          <w:noProof/>
          <w:sz w:val="20"/>
        </w:rPr>
        <w:pict>
          <v:rect id="_x0000_s1045" style="position:absolute;left:0;text-align:left;margin-left:156.05pt;margin-top:1pt;width:12.55pt;height:8.8pt;z-index:251659264"/>
        </w:pict>
      </w:r>
      <w:r w:rsidR="00D525BA" w:rsidRPr="00C32208">
        <w:rPr>
          <w:sz w:val="20"/>
        </w:rPr>
        <w:t>Вентили ВВ-88</w:t>
      </w:r>
      <w:r w:rsidR="00D525BA">
        <w:rPr>
          <w:sz w:val="20"/>
        </w:rPr>
        <w:t xml:space="preserve"> (зав. код 011411) </w:t>
      </w:r>
      <w:r w:rsidR="00D525BA" w:rsidRPr="00C32208">
        <w:rPr>
          <w:sz w:val="20"/>
        </w:rPr>
        <w:t xml:space="preserve"> </w:t>
      </w:r>
      <w:r w:rsidR="00D525BA">
        <w:rPr>
          <w:sz w:val="20"/>
        </w:rPr>
        <w:t xml:space="preserve">      , ВВ-88 исп.03 (зав</w:t>
      </w:r>
      <w:proofErr w:type="gramStart"/>
      <w:r w:rsidR="00D525BA">
        <w:rPr>
          <w:sz w:val="20"/>
        </w:rPr>
        <w:t>.к</w:t>
      </w:r>
      <w:proofErr w:type="gramEnd"/>
      <w:r w:rsidR="00D525BA">
        <w:rPr>
          <w:sz w:val="20"/>
        </w:rPr>
        <w:t xml:space="preserve">од 011451) </w:t>
      </w:r>
    </w:p>
    <w:p w:rsidR="00D525BA" w:rsidRPr="00C32208" w:rsidRDefault="00D525BA" w:rsidP="00D525BA">
      <w:pPr>
        <w:pStyle w:val="20"/>
        <w:ind w:firstLine="0"/>
        <w:rPr>
          <w:sz w:val="20"/>
        </w:rPr>
      </w:pPr>
      <w:proofErr w:type="gramStart"/>
      <w:r w:rsidRPr="00C32208">
        <w:rPr>
          <w:sz w:val="20"/>
        </w:rPr>
        <w:t xml:space="preserve">в количестве _____________ штук изготовлены и испытаны в соответствии с </w:t>
      </w:r>
      <w:r>
        <w:rPr>
          <w:sz w:val="20"/>
        </w:rPr>
        <w:t xml:space="preserve">        </w:t>
      </w:r>
      <w:r w:rsidR="00361F83">
        <w:rPr>
          <w:sz w:val="20"/>
        </w:rPr>
        <w:t xml:space="preserve">  </w:t>
      </w:r>
      <w:r w:rsidRPr="00C32208">
        <w:rPr>
          <w:sz w:val="20"/>
        </w:rPr>
        <w:t>ТУ</w:t>
      </w:r>
      <w:r w:rsidR="00361F83">
        <w:rPr>
          <w:sz w:val="20"/>
        </w:rPr>
        <w:t xml:space="preserve"> </w:t>
      </w:r>
      <w:r w:rsidRPr="00C32208">
        <w:rPr>
          <w:sz w:val="20"/>
        </w:rPr>
        <w:t>26-05-89-87  и признаны годными для эксплуатации.</w:t>
      </w:r>
      <w:proofErr w:type="gramEnd"/>
    </w:p>
    <w:p w:rsidR="00D525BA" w:rsidRPr="00313990" w:rsidRDefault="00D525BA" w:rsidP="00D525BA">
      <w:pPr>
        <w:rPr>
          <w:sz w:val="16"/>
          <w:szCs w:val="16"/>
        </w:rPr>
      </w:pPr>
    </w:p>
    <w:p w:rsidR="00D525BA" w:rsidRPr="00900745" w:rsidRDefault="00D525BA" w:rsidP="00D525BA">
      <w:r w:rsidRPr="00900745">
        <w:t>Дата выпуска____________                             Отметка ОТК о приемке</w:t>
      </w:r>
    </w:p>
    <w:p w:rsidR="00900745" w:rsidRPr="00C32208" w:rsidRDefault="00900745" w:rsidP="00C32208">
      <w:pPr>
        <w:ind w:firstLine="284"/>
      </w:pPr>
    </w:p>
    <w:p w:rsidR="007F465A" w:rsidRPr="00C32208" w:rsidRDefault="00BF1AEF" w:rsidP="00780832">
      <w:pPr>
        <w:pStyle w:val="20"/>
        <w:ind w:firstLine="0"/>
        <w:jc w:val="right"/>
        <w:rPr>
          <w:sz w:val="20"/>
        </w:rPr>
      </w:pPr>
      <w:r>
        <w:rPr>
          <w:i/>
          <w:sz w:val="16"/>
          <w:szCs w:val="16"/>
        </w:rPr>
        <w:t>Редакция от</w:t>
      </w:r>
      <w:r w:rsidR="003F4002">
        <w:rPr>
          <w:i/>
          <w:sz w:val="16"/>
          <w:szCs w:val="16"/>
        </w:rPr>
        <w:t xml:space="preserve"> </w:t>
      </w:r>
      <w:r w:rsidRPr="0055740E">
        <w:rPr>
          <w:i/>
          <w:sz w:val="16"/>
          <w:szCs w:val="16"/>
        </w:rPr>
        <w:t xml:space="preserve"> </w:t>
      </w:r>
      <w:r w:rsidR="00754893">
        <w:rPr>
          <w:i/>
          <w:sz w:val="16"/>
          <w:szCs w:val="16"/>
        </w:rPr>
        <w:t>1</w:t>
      </w:r>
      <w:r w:rsidR="001E5990">
        <w:rPr>
          <w:i/>
          <w:sz w:val="16"/>
          <w:szCs w:val="16"/>
        </w:rPr>
        <w:t>9.01</w:t>
      </w:r>
      <w:r w:rsidR="001A63A8">
        <w:rPr>
          <w:i/>
          <w:sz w:val="16"/>
          <w:szCs w:val="16"/>
        </w:rPr>
        <w:t>.202</w:t>
      </w:r>
      <w:r w:rsidR="001E5990">
        <w:rPr>
          <w:i/>
          <w:sz w:val="16"/>
          <w:szCs w:val="16"/>
        </w:rPr>
        <w:t>6</w:t>
      </w:r>
    </w:p>
    <w:sectPr w:rsidR="007F465A" w:rsidRPr="00C32208" w:rsidSect="005F79AF">
      <w:pgSz w:w="16840" w:h="11907" w:orient="landscape" w:code="9"/>
      <w:pgMar w:top="567" w:right="522" w:bottom="284" w:left="567" w:header="720" w:footer="720" w:gutter="0"/>
      <w:cols w:num="2" w:space="10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210C0"/>
    <w:multiLevelType w:val="singleLevel"/>
    <w:tmpl w:val="969205FE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0"/>
  <w:doNotDisplayPageBoundaries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C79F7"/>
    <w:rsid w:val="00000A82"/>
    <w:rsid w:val="00014C9D"/>
    <w:rsid w:val="00052751"/>
    <w:rsid w:val="00055879"/>
    <w:rsid w:val="00062B56"/>
    <w:rsid w:val="00063E18"/>
    <w:rsid w:val="000B43F1"/>
    <w:rsid w:val="000D45A7"/>
    <w:rsid w:val="000E0162"/>
    <w:rsid w:val="000E0241"/>
    <w:rsid w:val="000F2CAB"/>
    <w:rsid w:val="00136706"/>
    <w:rsid w:val="00146CF7"/>
    <w:rsid w:val="00184325"/>
    <w:rsid w:val="00194EDA"/>
    <w:rsid w:val="001A63A8"/>
    <w:rsid w:val="001B6474"/>
    <w:rsid w:val="001E5990"/>
    <w:rsid w:val="00213658"/>
    <w:rsid w:val="0023188B"/>
    <w:rsid w:val="00242D24"/>
    <w:rsid w:val="002A1DE5"/>
    <w:rsid w:val="002B5D43"/>
    <w:rsid w:val="002B7B64"/>
    <w:rsid w:val="002C1CFF"/>
    <w:rsid w:val="002C2423"/>
    <w:rsid w:val="002C2E9C"/>
    <w:rsid w:val="003017D7"/>
    <w:rsid w:val="00313990"/>
    <w:rsid w:val="003423B8"/>
    <w:rsid w:val="0034588B"/>
    <w:rsid w:val="00361F83"/>
    <w:rsid w:val="00365C16"/>
    <w:rsid w:val="003A2C56"/>
    <w:rsid w:val="003A44C9"/>
    <w:rsid w:val="003B464E"/>
    <w:rsid w:val="003C5407"/>
    <w:rsid w:val="003C6F9C"/>
    <w:rsid w:val="003F4002"/>
    <w:rsid w:val="00411F18"/>
    <w:rsid w:val="00417271"/>
    <w:rsid w:val="00420584"/>
    <w:rsid w:val="0043113D"/>
    <w:rsid w:val="00437F65"/>
    <w:rsid w:val="00456B96"/>
    <w:rsid w:val="0046511A"/>
    <w:rsid w:val="00465613"/>
    <w:rsid w:val="00482A47"/>
    <w:rsid w:val="00494060"/>
    <w:rsid w:val="0049726C"/>
    <w:rsid w:val="004A6E4C"/>
    <w:rsid w:val="004C1E6B"/>
    <w:rsid w:val="00540D52"/>
    <w:rsid w:val="0055740E"/>
    <w:rsid w:val="005938D5"/>
    <w:rsid w:val="005B2E47"/>
    <w:rsid w:val="005C3F6A"/>
    <w:rsid w:val="005C76C5"/>
    <w:rsid w:val="005D070E"/>
    <w:rsid w:val="005D2D82"/>
    <w:rsid w:val="005D3321"/>
    <w:rsid w:val="005E4C1A"/>
    <w:rsid w:val="005F79AF"/>
    <w:rsid w:val="006144FA"/>
    <w:rsid w:val="0065584E"/>
    <w:rsid w:val="006872F2"/>
    <w:rsid w:val="006B3652"/>
    <w:rsid w:val="00707917"/>
    <w:rsid w:val="00754893"/>
    <w:rsid w:val="00780832"/>
    <w:rsid w:val="007A2574"/>
    <w:rsid w:val="007B13C4"/>
    <w:rsid w:val="007D423A"/>
    <w:rsid w:val="007F465A"/>
    <w:rsid w:val="00852012"/>
    <w:rsid w:val="008626A0"/>
    <w:rsid w:val="00892384"/>
    <w:rsid w:val="008952BF"/>
    <w:rsid w:val="008C6B2C"/>
    <w:rsid w:val="008E4614"/>
    <w:rsid w:val="008E5E1B"/>
    <w:rsid w:val="00900745"/>
    <w:rsid w:val="009072FA"/>
    <w:rsid w:val="00910444"/>
    <w:rsid w:val="00911C88"/>
    <w:rsid w:val="00937933"/>
    <w:rsid w:val="0096363D"/>
    <w:rsid w:val="009B7EEC"/>
    <w:rsid w:val="009E5CA9"/>
    <w:rsid w:val="009F62C4"/>
    <w:rsid w:val="00A05E61"/>
    <w:rsid w:val="00A124E2"/>
    <w:rsid w:val="00A3382A"/>
    <w:rsid w:val="00A94FA7"/>
    <w:rsid w:val="00AA5767"/>
    <w:rsid w:val="00AB2C0F"/>
    <w:rsid w:val="00AB677E"/>
    <w:rsid w:val="00AC79F7"/>
    <w:rsid w:val="00B31B02"/>
    <w:rsid w:val="00B835B1"/>
    <w:rsid w:val="00B95C5D"/>
    <w:rsid w:val="00BA0EE7"/>
    <w:rsid w:val="00BA5AE2"/>
    <w:rsid w:val="00BB5BCB"/>
    <w:rsid w:val="00BF1AEF"/>
    <w:rsid w:val="00BF4B73"/>
    <w:rsid w:val="00C132C4"/>
    <w:rsid w:val="00C162E4"/>
    <w:rsid w:val="00C32208"/>
    <w:rsid w:val="00C3291D"/>
    <w:rsid w:val="00C4248F"/>
    <w:rsid w:val="00C769B5"/>
    <w:rsid w:val="00C91D9A"/>
    <w:rsid w:val="00CE39D1"/>
    <w:rsid w:val="00D525BA"/>
    <w:rsid w:val="00DA1F17"/>
    <w:rsid w:val="00DD0C7C"/>
    <w:rsid w:val="00DF4F27"/>
    <w:rsid w:val="00E47B12"/>
    <w:rsid w:val="00E66D03"/>
    <w:rsid w:val="00E725C1"/>
    <w:rsid w:val="00EB2F32"/>
    <w:rsid w:val="00ED0BBD"/>
    <w:rsid w:val="00F5068D"/>
    <w:rsid w:val="00FA1A70"/>
    <w:rsid w:val="00FB0E1F"/>
    <w:rsid w:val="00FD2388"/>
    <w:rsid w:val="00FE046D"/>
    <w:rsid w:val="00FE1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4034"/>
    <o:shapelayout v:ext="edit">
      <o:idmap v:ext="edit" data="1"/>
      <o:rules v:ext="edit">
        <o:r id="V:Rule2" type="connector" idref="#_x0000_s103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6A"/>
  </w:style>
  <w:style w:type="paragraph" w:styleId="1">
    <w:name w:val="heading 1"/>
    <w:basedOn w:val="a"/>
    <w:next w:val="a"/>
    <w:link w:val="10"/>
    <w:qFormat/>
    <w:rsid w:val="005C3F6A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5C3F6A"/>
    <w:pPr>
      <w:keepNext/>
      <w:ind w:firstLine="567"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5C3F6A"/>
    <w:pPr>
      <w:keepNext/>
      <w:jc w:val="center"/>
      <w:outlineLvl w:val="2"/>
    </w:pPr>
    <w:rPr>
      <w:sz w:val="24"/>
      <w:lang w:val="en-US"/>
    </w:rPr>
  </w:style>
  <w:style w:type="paragraph" w:styleId="4">
    <w:name w:val="heading 4"/>
    <w:basedOn w:val="a"/>
    <w:next w:val="a"/>
    <w:qFormat/>
    <w:rsid w:val="005C3F6A"/>
    <w:pPr>
      <w:keepNext/>
      <w:ind w:firstLine="720"/>
      <w:jc w:val="center"/>
      <w:outlineLvl w:val="3"/>
    </w:pPr>
    <w:rPr>
      <w:i/>
      <w:sz w:val="28"/>
    </w:rPr>
  </w:style>
  <w:style w:type="paragraph" w:styleId="5">
    <w:name w:val="heading 5"/>
    <w:basedOn w:val="a"/>
    <w:next w:val="a"/>
    <w:qFormat/>
    <w:rsid w:val="005C3F6A"/>
    <w:pPr>
      <w:keepNext/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6A"/>
    <w:pPr>
      <w:ind w:firstLine="567"/>
      <w:jc w:val="both"/>
    </w:pPr>
    <w:rPr>
      <w:sz w:val="28"/>
    </w:rPr>
  </w:style>
  <w:style w:type="paragraph" w:styleId="20">
    <w:name w:val="Body Text Indent 2"/>
    <w:basedOn w:val="a"/>
    <w:rsid w:val="005C3F6A"/>
    <w:pPr>
      <w:ind w:firstLine="284"/>
      <w:jc w:val="both"/>
    </w:pPr>
    <w:rPr>
      <w:sz w:val="28"/>
    </w:rPr>
  </w:style>
  <w:style w:type="paragraph" w:customStyle="1" w:styleId="11">
    <w:name w:val="Обычный1"/>
    <w:rsid w:val="005C3F6A"/>
    <w:pPr>
      <w:ind w:firstLine="720"/>
      <w:jc w:val="both"/>
    </w:pPr>
    <w:rPr>
      <w:sz w:val="28"/>
    </w:rPr>
  </w:style>
  <w:style w:type="table" w:styleId="a4">
    <w:name w:val="Table Grid"/>
    <w:basedOn w:val="a1"/>
    <w:rsid w:val="005D2D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3017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017D7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C32208"/>
    <w:pPr>
      <w:spacing w:after="120"/>
    </w:pPr>
  </w:style>
  <w:style w:type="character" w:customStyle="1" w:styleId="a8">
    <w:name w:val="Основной текст Знак"/>
    <w:basedOn w:val="a0"/>
    <w:link w:val="a7"/>
    <w:rsid w:val="00C32208"/>
  </w:style>
  <w:style w:type="character" w:customStyle="1" w:styleId="10">
    <w:name w:val="Заголовок 1 Знак"/>
    <w:basedOn w:val="a0"/>
    <w:link w:val="1"/>
    <w:rsid w:val="00C32208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957DA-7482-4E00-809B-F28BC41F6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ВБА-97</vt:lpstr>
    </vt:vector>
  </TitlesOfParts>
  <Company>Microsoft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ВБА-97</dc:title>
  <dc:creator>Nik</dc:creator>
  <cp:lastModifiedBy>Svistula</cp:lastModifiedBy>
  <cp:revision>2</cp:revision>
  <cp:lastPrinted>2026-01-28T01:15:00Z</cp:lastPrinted>
  <dcterms:created xsi:type="dcterms:W3CDTF">2026-02-13T01:23:00Z</dcterms:created>
  <dcterms:modified xsi:type="dcterms:W3CDTF">2026-02-13T01:23:00Z</dcterms:modified>
</cp:coreProperties>
</file>